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5CEE" w14:textId="77777777" w:rsidR="00F76006" w:rsidRPr="00F76006" w:rsidRDefault="00F76006" w:rsidP="001E50AA">
      <w:pPr>
        <w:autoSpaceDE w:val="0"/>
        <w:autoSpaceDN w:val="0"/>
        <w:adjustRightInd w:val="0"/>
        <w:spacing w:line="233" w:lineRule="auto"/>
        <w:textAlignment w:val="center"/>
        <w:rPr>
          <w:rFonts w:ascii="CoHeadline-Regular" w:hAnsi="CoHeadline-Regular" w:cs="CoHeadline-Regular"/>
          <w:color w:val="B2A300"/>
          <w:spacing w:val="4"/>
          <w:sz w:val="44"/>
          <w:szCs w:val="44"/>
        </w:rPr>
      </w:pPr>
      <w:r w:rsidRPr="00F76006">
        <w:rPr>
          <w:rFonts w:ascii="CoHeadline-Regular" w:hAnsi="CoHeadline-Regular" w:cs="CoHeadline-Regular"/>
          <w:color w:val="B2A300"/>
          <w:spacing w:val="4"/>
          <w:sz w:val="44"/>
          <w:szCs w:val="44"/>
        </w:rPr>
        <w:t>Atenas y 3 islas</w:t>
      </w:r>
    </w:p>
    <w:p w14:paraId="7985FA7D"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B2A300"/>
          <w:spacing w:val="3"/>
          <w:position w:val="2"/>
          <w:sz w:val="26"/>
          <w:szCs w:val="26"/>
        </w:rPr>
      </w:pPr>
      <w:r w:rsidRPr="00F76006">
        <w:rPr>
          <w:rFonts w:ascii="Router-Book" w:hAnsi="Router-Book" w:cs="Router-Book"/>
          <w:color w:val="B2A300"/>
          <w:spacing w:val="3"/>
          <w:position w:val="2"/>
          <w:sz w:val="26"/>
          <w:szCs w:val="26"/>
        </w:rPr>
        <w:t>Mykonos, Santorini y Creta</w:t>
      </w:r>
    </w:p>
    <w:p w14:paraId="2598FAFB" w14:textId="77777777" w:rsidR="00F76006" w:rsidRDefault="00F76006" w:rsidP="001E50AA">
      <w:pPr>
        <w:pStyle w:val="codigocabecera"/>
        <w:spacing w:line="233" w:lineRule="auto"/>
        <w:jc w:val="left"/>
      </w:pPr>
      <w:r>
        <w:t>C-91317</w:t>
      </w:r>
    </w:p>
    <w:p w14:paraId="48887611" w14:textId="7566D803" w:rsidR="00957DB7" w:rsidRDefault="00F76006" w:rsidP="001E50AA">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F56043D" w14:textId="77777777" w:rsidR="00F76006" w:rsidRDefault="00957DB7" w:rsidP="001E50AA">
      <w:pPr>
        <w:pStyle w:val="nochescabecera"/>
        <w:spacing w:line="233" w:lineRule="auto"/>
      </w:pPr>
      <w:r>
        <w:rPr>
          <w:rFonts w:ascii="Router-Bold" w:hAnsi="Router-Bold" w:cs="Router-Bold"/>
          <w:b/>
          <w:bCs/>
          <w:spacing w:val="-5"/>
        </w:rPr>
        <w:t xml:space="preserve">NOCHES  </w:t>
      </w:r>
      <w:r w:rsidR="00F76006">
        <w:t>Atenas 3. Mykonos 3. Santorini 3. Creta (Heraklion) 3.</w:t>
      </w:r>
    </w:p>
    <w:p w14:paraId="1899E14E" w14:textId="11ED6471" w:rsidR="00957DB7" w:rsidRDefault="00957DB7" w:rsidP="001E50AA">
      <w:pPr>
        <w:pStyle w:val="Ningnestilodeprrafo"/>
        <w:spacing w:line="233" w:lineRule="auto"/>
        <w:rPr>
          <w:rFonts w:ascii="CoHeadline-Bold" w:hAnsi="CoHeadline-Bold" w:cs="CoHeadline-Bold"/>
          <w:b/>
          <w:bCs/>
          <w:color w:val="F20700"/>
          <w:spacing w:val="2"/>
          <w:sz w:val="20"/>
          <w:szCs w:val="20"/>
        </w:rPr>
      </w:pPr>
    </w:p>
    <w:p w14:paraId="04547AD3"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Día 1º ATENAS</w:t>
      </w:r>
    </w:p>
    <w:p w14:paraId="37F8972B"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r w:rsidRPr="00F76006">
        <w:rPr>
          <w:rFonts w:ascii="Router-Book" w:hAnsi="Router-Book" w:cs="Router-Book"/>
          <w:color w:val="000000"/>
          <w:w w:val="90"/>
          <w:sz w:val="16"/>
          <w:szCs w:val="16"/>
        </w:rPr>
        <w:t xml:space="preserve">Llegada al aeropuerto de Atenas y traslado al hotel. Resto del día libre. </w:t>
      </w:r>
      <w:r w:rsidRPr="00F76006">
        <w:rPr>
          <w:rFonts w:ascii="Router-Bold" w:hAnsi="Router-Bold" w:cs="Router-Bold"/>
          <w:b/>
          <w:bCs/>
          <w:color w:val="000000"/>
          <w:w w:val="90"/>
          <w:sz w:val="16"/>
          <w:szCs w:val="16"/>
        </w:rPr>
        <w:t>Alojamiento</w:t>
      </w:r>
      <w:r w:rsidRPr="00F76006">
        <w:rPr>
          <w:rFonts w:ascii="Router-Book" w:hAnsi="Router-Book" w:cs="Router-Book"/>
          <w:color w:val="000000"/>
          <w:w w:val="90"/>
          <w:sz w:val="16"/>
          <w:szCs w:val="16"/>
        </w:rPr>
        <w:t>.</w:t>
      </w:r>
    </w:p>
    <w:p w14:paraId="56CC0E08"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6D4338B2"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Día 2º ATENAS-MYKONOS (barco)</w:t>
      </w:r>
    </w:p>
    <w:p w14:paraId="46E3052A"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r w:rsidRPr="00F76006">
        <w:rPr>
          <w:rFonts w:ascii="Router-Bold" w:hAnsi="Router-Bold" w:cs="Router-Bold"/>
          <w:b/>
          <w:bCs/>
          <w:color w:val="000000"/>
          <w:w w:val="90"/>
          <w:sz w:val="16"/>
          <w:szCs w:val="16"/>
        </w:rPr>
        <w:t>Desayuno</w:t>
      </w:r>
      <w:r w:rsidRPr="00F76006">
        <w:rPr>
          <w:rFonts w:ascii="Router-Book" w:hAnsi="Router-Book" w:cs="Router-Book"/>
          <w:color w:val="000000"/>
          <w:w w:val="90"/>
          <w:sz w:val="16"/>
          <w:szCs w:val="16"/>
        </w:rPr>
        <w:t>. Por la mañana, traslado al puerto para que tomen el barco a Mykonos.</w:t>
      </w:r>
    </w:p>
    <w:p w14:paraId="0E4A09E2"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r w:rsidRPr="00F76006">
        <w:rPr>
          <w:rFonts w:ascii="Router-Book" w:hAnsi="Router-Book" w:cs="Router-Book"/>
          <w:color w:val="000000"/>
          <w:w w:val="90"/>
          <w:sz w:val="16"/>
          <w:szCs w:val="16"/>
        </w:rPr>
        <w:t xml:space="preserve">Llegada a la isla y traslado al hotel. Resto del día libre. </w:t>
      </w:r>
      <w:r w:rsidRPr="00F76006">
        <w:rPr>
          <w:rFonts w:ascii="Router-Bold" w:hAnsi="Router-Bold" w:cs="Router-Bold"/>
          <w:b/>
          <w:bCs/>
          <w:color w:val="000000"/>
          <w:w w:val="90"/>
          <w:sz w:val="16"/>
          <w:szCs w:val="16"/>
        </w:rPr>
        <w:t>Alojamiento</w:t>
      </w:r>
      <w:r w:rsidRPr="00F76006">
        <w:rPr>
          <w:rFonts w:ascii="Router-Book" w:hAnsi="Router-Book" w:cs="Router-Book"/>
          <w:color w:val="000000"/>
          <w:w w:val="90"/>
          <w:sz w:val="16"/>
          <w:szCs w:val="16"/>
        </w:rPr>
        <w:t>.</w:t>
      </w:r>
    </w:p>
    <w:p w14:paraId="4969CC9D"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7ADB6EA2"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Días 3º y 4º MYKONOS</w:t>
      </w:r>
    </w:p>
    <w:p w14:paraId="4F30479E"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76006">
        <w:rPr>
          <w:rFonts w:ascii="Router-Bold" w:hAnsi="Router-Bold" w:cs="Router-Bold"/>
          <w:b/>
          <w:bCs/>
          <w:color w:val="000000"/>
          <w:spacing w:val="-1"/>
          <w:w w:val="90"/>
          <w:sz w:val="16"/>
          <w:szCs w:val="16"/>
        </w:rPr>
        <w:t>Alojamiento y desayuno</w:t>
      </w:r>
      <w:r w:rsidRPr="00F76006">
        <w:rPr>
          <w:rFonts w:ascii="Router-Book" w:hAnsi="Router-Book" w:cs="Router-Book"/>
          <w:color w:val="000000"/>
          <w:spacing w:val="-1"/>
          <w:w w:val="90"/>
          <w:sz w:val="16"/>
          <w:szCs w:val="16"/>
        </w:rPr>
        <w:t>. Días libres para explorar la isla.Durante su estancia podrá visitar Chora la ciudad principal de la isla, la Pequeña Venecia, la iglesia Paraportiani y haga fotos de los molinos. Realice una excursión hacia la isla–museo de Delos. Disfrute de un baño en sus impresionantes y famosas playas y por la noche pruebe en los espectaculares restaurantes, cafés, bares y discotecas, ya que es la isla con la vida nocturna más activa de todas las islas griegas.</w:t>
      </w:r>
    </w:p>
    <w:p w14:paraId="0A386187"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30022573"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Día 5º MYKONOS-SANTORINI (barco)</w:t>
      </w:r>
    </w:p>
    <w:p w14:paraId="5D638976"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r w:rsidRPr="00F76006">
        <w:rPr>
          <w:rFonts w:ascii="Router-Bold" w:hAnsi="Router-Bold" w:cs="Router-Bold"/>
          <w:b/>
          <w:bCs/>
          <w:color w:val="000000"/>
          <w:w w:val="90"/>
          <w:sz w:val="16"/>
          <w:szCs w:val="16"/>
        </w:rPr>
        <w:t>Desayuno</w:t>
      </w:r>
      <w:r w:rsidRPr="00F76006">
        <w:rPr>
          <w:rFonts w:ascii="Router-Book" w:hAnsi="Router-Book" w:cs="Router-Book"/>
          <w:color w:val="000000"/>
          <w:w w:val="90"/>
          <w:sz w:val="16"/>
          <w:szCs w:val="16"/>
        </w:rPr>
        <w:t xml:space="preserve">. </w:t>
      </w:r>
      <w:r w:rsidRPr="00F76006">
        <w:rPr>
          <w:rFonts w:ascii="Router-Book" w:hAnsi="Router-Book" w:cs="Router-Book"/>
          <w:color w:val="000000"/>
          <w:spacing w:val="1"/>
          <w:w w:val="90"/>
          <w:sz w:val="16"/>
          <w:szCs w:val="16"/>
        </w:rPr>
        <w:t>A la hora indicada</w:t>
      </w:r>
      <w:r w:rsidRPr="00F76006">
        <w:rPr>
          <w:rFonts w:ascii="Router-Book" w:hAnsi="Router-Book" w:cs="Router-Book"/>
          <w:color w:val="000000"/>
          <w:w w:val="90"/>
          <w:sz w:val="16"/>
          <w:szCs w:val="16"/>
        </w:rPr>
        <w:t xml:space="preserve">, traslado al puerto </w:t>
      </w:r>
      <w:r w:rsidRPr="00F76006">
        <w:rPr>
          <w:rFonts w:ascii="Router-Book" w:hAnsi="Router-Book" w:cs="Router-Book"/>
          <w:color w:val="000000"/>
          <w:spacing w:val="1"/>
          <w:w w:val="90"/>
          <w:sz w:val="16"/>
          <w:szCs w:val="16"/>
        </w:rPr>
        <w:t>para tomar el barco</w:t>
      </w:r>
      <w:r w:rsidRPr="00F76006">
        <w:rPr>
          <w:rFonts w:ascii="Router-Book" w:hAnsi="Router-Book" w:cs="Router-Book"/>
          <w:color w:val="000000"/>
          <w:w w:val="90"/>
          <w:sz w:val="16"/>
          <w:szCs w:val="16"/>
        </w:rPr>
        <w:t xml:space="preserve"> a Santorini. Llegada a la isla y traslado al hotel. Resto del día libre. </w:t>
      </w:r>
      <w:r w:rsidRPr="00F76006">
        <w:rPr>
          <w:rFonts w:ascii="Router-Bold" w:hAnsi="Router-Bold" w:cs="Router-Bold"/>
          <w:b/>
          <w:bCs/>
          <w:color w:val="000000"/>
          <w:w w:val="90"/>
          <w:sz w:val="16"/>
          <w:szCs w:val="16"/>
        </w:rPr>
        <w:t>Alojamiento</w:t>
      </w:r>
      <w:r w:rsidRPr="00F76006">
        <w:rPr>
          <w:rFonts w:ascii="Router-Book" w:hAnsi="Router-Book" w:cs="Router-Book"/>
          <w:color w:val="000000"/>
          <w:w w:val="90"/>
          <w:sz w:val="16"/>
          <w:szCs w:val="16"/>
        </w:rPr>
        <w:t>.</w:t>
      </w:r>
    </w:p>
    <w:p w14:paraId="4E9D6828"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07B19CC7"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Días 6º y 7º SANTORINI</w:t>
      </w:r>
    </w:p>
    <w:p w14:paraId="43D83464"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76006">
        <w:rPr>
          <w:rFonts w:ascii="Router-Bold" w:hAnsi="Router-Bold" w:cs="Router-Bold"/>
          <w:b/>
          <w:bCs/>
          <w:color w:val="000000"/>
          <w:spacing w:val="-1"/>
          <w:w w:val="90"/>
          <w:sz w:val="16"/>
          <w:szCs w:val="16"/>
        </w:rPr>
        <w:t>Alojamiento y desayuno</w:t>
      </w:r>
      <w:r w:rsidRPr="00F76006">
        <w:rPr>
          <w:rFonts w:ascii="Router-Book" w:hAnsi="Router-Book" w:cs="Router-Book"/>
          <w:color w:val="000000"/>
          <w:spacing w:val="-1"/>
          <w:w w:val="90"/>
          <w:sz w:val="16"/>
          <w:szCs w:val="16"/>
        </w:rPr>
        <w:t>. Días libres para explorar la isla.Durante su estancia en Santorini, podría recorrer los pintorescos pueblos de Thira y Oia, famosos por su tradicional arquitectura de estilo cicládico, disfrutar de las playas de arena volcánica roja y negra, visitar el Museo Arqueológico, el Museo de Prehistoria de Thira, elegir una de las excursiones locales: a las excavaciones de Akrotiri o en barco alrededor de la caldera (cráter del volcán en Nea Kameni – fuentes termales en Palea Kameni – isla de Tirasia – Oia) o bien, a los lagares de vinos para disfrutar de alguna degustación y visitar el Museo del Vino. Al caer la tarde, apreciar las maravillosas vistas hacia la caldera y la famosa puesta de sol en el pueblo de Oia.</w:t>
      </w:r>
    </w:p>
    <w:p w14:paraId="585EBFB6"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45ED8BB9"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Día 8º SANTORINI-CRETA (barco)</w:t>
      </w:r>
    </w:p>
    <w:p w14:paraId="4516138B"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r w:rsidRPr="00F76006">
        <w:rPr>
          <w:rFonts w:ascii="Router-Bold" w:hAnsi="Router-Bold" w:cs="Router-Bold"/>
          <w:b/>
          <w:bCs/>
          <w:color w:val="000000"/>
          <w:w w:val="90"/>
          <w:sz w:val="16"/>
          <w:szCs w:val="16"/>
        </w:rPr>
        <w:t>Desayuno</w:t>
      </w:r>
      <w:r w:rsidRPr="00F76006">
        <w:rPr>
          <w:rFonts w:ascii="Router-Book" w:hAnsi="Router-Book" w:cs="Router-Book"/>
          <w:color w:val="000000"/>
          <w:w w:val="90"/>
          <w:sz w:val="16"/>
          <w:szCs w:val="16"/>
        </w:rPr>
        <w:t xml:space="preserve">. A la hora adecuada, traslado al puerto para embarcar a la isla de Creta (Iraklion). Llegada al puerto y traslado al hotel. </w:t>
      </w:r>
      <w:r w:rsidRPr="00F76006">
        <w:rPr>
          <w:rFonts w:ascii="Router-Bold" w:hAnsi="Router-Bold" w:cs="Router-Bold"/>
          <w:b/>
          <w:bCs/>
          <w:color w:val="000000"/>
          <w:w w:val="90"/>
          <w:sz w:val="16"/>
          <w:szCs w:val="16"/>
        </w:rPr>
        <w:t>Alojamiento</w:t>
      </w:r>
      <w:r w:rsidRPr="00F76006">
        <w:rPr>
          <w:rFonts w:ascii="Router-Book" w:hAnsi="Router-Book" w:cs="Router-Book"/>
          <w:color w:val="000000"/>
          <w:w w:val="90"/>
          <w:sz w:val="16"/>
          <w:szCs w:val="16"/>
        </w:rPr>
        <w:t>.</w:t>
      </w:r>
    </w:p>
    <w:p w14:paraId="7AF8A571"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2FEFDA1C"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Días 9º y 10º CRETA (HERAKLION)</w:t>
      </w:r>
    </w:p>
    <w:p w14:paraId="1F8F39F8"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76006">
        <w:rPr>
          <w:rFonts w:ascii="Router-Bold" w:hAnsi="Router-Bold" w:cs="Router-Bold"/>
          <w:b/>
          <w:bCs/>
          <w:color w:val="000000"/>
          <w:spacing w:val="-1"/>
          <w:w w:val="90"/>
          <w:sz w:val="16"/>
          <w:szCs w:val="16"/>
        </w:rPr>
        <w:t>Alojamiento y desayuno</w:t>
      </w:r>
      <w:r w:rsidRPr="00F76006">
        <w:rPr>
          <w:rFonts w:ascii="Router-Book" w:hAnsi="Router-Book" w:cs="Router-Book"/>
          <w:color w:val="000000"/>
          <w:spacing w:val="-1"/>
          <w:w w:val="90"/>
          <w:sz w:val="16"/>
          <w:szCs w:val="16"/>
        </w:rPr>
        <w:t>. Días libres para explorar la isla.Durante su estancia en la isla, es imprescindible visitar la zona arqueológica donde se ubica el Palacio de Knossos, debido a su importancia histórica en la cultura y en la mitología griega. Además, fue la ciudad más importante de Creta durante la civilización minoica. Cuando se construyó este monumento, fue el palacio más grande de Europa.En la ciudad de Heraclión podría pasear por sus calles y descubrir la mezcla de edificios nuevos y antiguos, así como sus monumentos. Recorra las antiguas murallas venecianas que rodean al antiguo puerto y la fortaleza Koules, del siglo XVI, y a su vez deleitarse con la puesta de sol. No se pierda de visitar el museo Arqueológico, considerado uno de los más importantes de Europa y de Grecia. También podría visitar el Museo Histórico, el Museo de Historia Natural, el edificio Loggia, la Catedral de San Minas, la tumba del escritor y filósofo, Nikos Kazantzakis, el monasterio de Paliani y por supuesto, sus playas más reconocidas.</w:t>
      </w:r>
    </w:p>
    <w:p w14:paraId="54AF91BF"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6E771E22"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Día 11º CRETA-ATENAS (avión)</w:t>
      </w:r>
    </w:p>
    <w:p w14:paraId="6ACBDEB5"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r w:rsidRPr="00F76006">
        <w:rPr>
          <w:rFonts w:ascii="Router-Bold" w:hAnsi="Router-Bold" w:cs="Router-Bold"/>
          <w:b/>
          <w:bCs/>
          <w:color w:val="000000"/>
          <w:w w:val="90"/>
          <w:sz w:val="16"/>
          <w:szCs w:val="16"/>
        </w:rPr>
        <w:t>Desayuno</w:t>
      </w:r>
      <w:r w:rsidRPr="00F76006">
        <w:rPr>
          <w:rFonts w:ascii="Router-Book" w:hAnsi="Router-Book" w:cs="Router-Book"/>
          <w:color w:val="000000"/>
          <w:w w:val="90"/>
          <w:sz w:val="16"/>
          <w:szCs w:val="16"/>
        </w:rPr>
        <w:t xml:space="preserve">. </w:t>
      </w:r>
      <w:r w:rsidRPr="00F76006">
        <w:rPr>
          <w:rFonts w:ascii="Router-Book" w:hAnsi="Router-Book" w:cs="Router-Book"/>
          <w:color w:val="000000"/>
          <w:spacing w:val="1"/>
          <w:w w:val="90"/>
          <w:sz w:val="16"/>
          <w:szCs w:val="16"/>
        </w:rPr>
        <w:t>A la hora indicada</w:t>
      </w:r>
      <w:r w:rsidRPr="00F76006">
        <w:rPr>
          <w:rFonts w:ascii="Router-Book" w:hAnsi="Router-Book" w:cs="Router-Book"/>
          <w:color w:val="000000"/>
          <w:w w:val="90"/>
          <w:sz w:val="16"/>
          <w:szCs w:val="16"/>
        </w:rPr>
        <w:t xml:space="preserve">, traslado al aeropuerto para tomar el vuelo a Atenas (boleto aéreo no incluido). Llegada y traslado al hotel. Resto del día libre. </w:t>
      </w:r>
      <w:r w:rsidRPr="00F76006">
        <w:rPr>
          <w:rFonts w:ascii="Router-Bold" w:hAnsi="Router-Bold" w:cs="Router-Bold"/>
          <w:b/>
          <w:bCs/>
          <w:color w:val="000000"/>
          <w:w w:val="90"/>
          <w:sz w:val="16"/>
          <w:szCs w:val="16"/>
        </w:rPr>
        <w:t>Alojamiento</w:t>
      </w:r>
      <w:r w:rsidRPr="00F76006">
        <w:rPr>
          <w:rFonts w:ascii="Router-Book" w:hAnsi="Router-Book" w:cs="Router-Book"/>
          <w:color w:val="000000"/>
          <w:w w:val="90"/>
          <w:sz w:val="16"/>
          <w:szCs w:val="16"/>
        </w:rPr>
        <w:t>.</w:t>
      </w:r>
    </w:p>
    <w:p w14:paraId="2A2BB639"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69FA74E8"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Día 12º ATENAS</w:t>
      </w:r>
    </w:p>
    <w:p w14:paraId="4863DE11"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76006">
        <w:rPr>
          <w:rFonts w:ascii="Router-Bold" w:hAnsi="Router-Bold" w:cs="Router-Bold"/>
          <w:b/>
          <w:bCs/>
          <w:color w:val="000000"/>
          <w:spacing w:val="-1"/>
          <w:w w:val="90"/>
          <w:sz w:val="16"/>
          <w:szCs w:val="16"/>
        </w:rPr>
        <w:t>Alojamiento y desayuno</w:t>
      </w:r>
      <w:r w:rsidRPr="00F76006">
        <w:rPr>
          <w:rFonts w:ascii="Router-Book" w:hAnsi="Router-Book" w:cs="Router-Book"/>
          <w:color w:val="000000"/>
          <w:spacing w:val="-1"/>
          <w:w w:val="90"/>
          <w:sz w:val="16"/>
          <w:szCs w:val="16"/>
        </w:rPr>
        <w:t xml:space="preserve">. A la hora indicada, salida para la visita de la ciudad. El recorrido empieza con una breve parada en el estadio Panatenaico, donde se realizó la Primera Olimpiada de la Era Moderna en 1896. Continúa con una visita panorámica por el Parlamento, el Memorial del Soldado Desconocido y la Avenida Panepistimiou para apreciar la casa de Schliemman, la Universidad de Atenas, la Biblioteca Nacional y la Academia. Dejando atrás el Templo de Zeus Olímpico y el Arco de Adriano, se llega a la colina sagrada de los griegos: la Acrópolis y sus monumentos: los imponentes Propileos, el Partenón, el Erecteión con su famoso Pórtico de las Cariátides y el recién restaurado templo de Atenea Niké. Regreso al hotel. Resto del día libre para actividades personales. </w:t>
      </w:r>
    </w:p>
    <w:p w14:paraId="3A4B20B2"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6F32236E" w14:textId="77777777" w:rsidR="00F76006" w:rsidRPr="00F76006" w:rsidRDefault="00F76006" w:rsidP="001E50A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76006">
        <w:rPr>
          <w:rFonts w:ascii="Router-Bold" w:hAnsi="Router-Bold" w:cs="Router-Bold"/>
          <w:b/>
          <w:bCs/>
          <w:color w:val="E50000"/>
          <w:w w:val="90"/>
          <w:sz w:val="16"/>
          <w:szCs w:val="16"/>
        </w:rPr>
        <w:t xml:space="preserve">Día 13º ATENAS </w:t>
      </w:r>
    </w:p>
    <w:p w14:paraId="718619D6"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r w:rsidRPr="00F76006">
        <w:rPr>
          <w:rFonts w:ascii="Router-Bold" w:hAnsi="Router-Bold" w:cs="Router-Bold"/>
          <w:b/>
          <w:bCs/>
          <w:color w:val="000000"/>
          <w:w w:val="90"/>
          <w:sz w:val="16"/>
          <w:szCs w:val="16"/>
        </w:rPr>
        <w:t>Desayuno</w:t>
      </w:r>
      <w:r w:rsidRPr="00F76006">
        <w:rPr>
          <w:rFonts w:ascii="Router-Book" w:hAnsi="Router-Book" w:cs="Router-Book"/>
          <w:color w:val="000000"/>
          <w:w w:val="90"/>
          <w:sz w:val="16"/>
          <w:szCs w:val="16"/>
        </w:rPr>
        <w:t xml:space="preserve">. A la hora indicada traslado al aeropuerto. </w:t>
      </w:r>
      <w:r w:rsidRPr="00F76006">
        <w:rPr>
          <w:rFonts w:ascii="Router-Bold" w:hAnsi="Router-Bold" w:cs="Router-Bold"/>
          <w:b/>
          <w:bCs/>
          <w:color w:val="000000"/>
          <w:w w:val="90"/>
          <w:sz w:val="16"/>
          <w:szCs w:val="16"/>
        </w:rPr>
        <w:t>Fin de nuestros servicios</w:t>
      </w:r>
      <w:r w:rsidRPr="00F76006">
        <w:rPr>
          <w:rFonts w:ascii="Router-Book" w:hAnsi="Router-Book" w:cs="Router-Book"/>
          <w:color w:val="000000"/>
          <w:w w:val="90"/>
          <w:sz w:val="16"/>
          <w:szCs w:val="16"/>
        </w:rPr>
        <w:t>.</w:t>
      </w:r>
    </w:p>
    <w:p w14:paraId="409A0FB8"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w w:val="90"/>
          <w:sz w:val="16"/>
          <w:szCs w:val="16"/>
        </w:rPr>
      </w:pPr>
    </w:p>
    <w:p w14:paraId="67A7CB9D" w14:textId="77777777" w:rsidR="000F1713" w:rsidRPr="000F1713" w:rsidRDefault="000F1713" w:rsidP="000F1713">
      <w:pPr>
        <w:autoSpaceDE w:val="0"/>
        <w:autoSpaceDN w:val="0"/>
        <w:adjustRightInd w:val="0"/>
        <w:spacing w:line="160" w:lineRule="atLeast"/>
        <w:ind w:left="113" w:hanging="113"/>
        <w:jc w:val="both"/>
        <w:textAlignment w:val="center"/>
        <w:rPr>
          <w:rFonts w:ascii="Router-Bold" w:hAnsi="Router-Bold" w:cs="Router-Bold"/>
          <w:b/>
          <w:bCs/>
          <w:color w:val="000000"/>
          <w:spacing w:val="-3"/>
          <w:w w:val="90"/>
          <w:sz w:val="14"/>
          <w:szCs w:val="14"/>
        </w:rPr>
      </w:pPr>
      <w:r w:rsidRPr="000F1713">
        <w:rPr>
          <w:rFonts w:ascii="Router-Bold" w:hAnsi="Router-Bold" w:cs="Router-Bold"/>
          <w:b/>
          <w:bCs/>
          <w:color w:val="000000"/>
          <w:spacing w:val="-3"/>
          <w:w w:val="90"/>
          <w:sz w:val="14"/>
          <w:szCs w:val="14"/>
        </w:rPr>
        <w:t xml:space="preserve">Notas importantes: </w:t>
      </w:r>
    </w:p>
    <w:p w14:paraId="2B3B3442" w14:textId="77777777" w:rsidR="000F1713" w:rsidRPr="000F1713" w:rsidRDefault="000F1713" w:rsidP="000F171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F1713">
        <w:rPr>
          <w:rFonts w:ascii="Router-Book" w:hAnsi="Router-Book" w:cs="Router-Book"/>
          <w:color w:val="000000"/>
          <w:w w:val="90"/>
          <w:sz w:val="14"/>
          <w:szCs w:val="14"/>
        </w:rPr>
        <w:t>-</w:t>
      </w:r>
      <w:r w:rsidRPr="000F1713">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195082DF" w14:textId="77777777" w:rsidR="000F1713" w:rsidRPr="000F1713" w:rsidRDefault="000F1713" w:rsidP="000F171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F1713">
        <w:rPr>
          <w:rFonts w:ascii="Router-Book" w:hAnsi="Router-Book" w:cs="Router-Book"/>
          <w:color w:val="000000"/>
          <w:w w:val="90"/>
          <w:sz w:val="14"/>
          <w:szCs w:val="14"/>
        </w:rPr>
        <w:tab/>
        <w:t xml:space="preserve">Tasa por habitación y noche: </w:t>
      </w:r>
    </w:p>
    <w:p w14:paraId="40B97602" w14:textId="77777777" w:rsidR="000F1713" w:rsidRPr="000F1713" w:rsidRDefault="000F1713" w:rsidP="000F171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F1713">
        <w:rPr>
          <w:rFonts w:ascii="Router-Book" w:hAnsi="Router-Book" w:cs="Router-Book"/>
          <w:color w:val="000000"/>
          <w:w w:val="90"/>
          <w:sz w:val="14"/>
          <w:szCs w:val="14"/>
        </w:rPr>
        <w:tab/>
        <w:t>1/Abril al 31/Octubre/2025: hotel 3*: 5 €, hotel 4*: 10 €, hotel 5*: 15 €.</w:t>
      </w:r>
    </w:p>
    <w:p w14:paraId="25F11221" w14:textId="77777777" w:rsidR="000F1713" w:rsidRPr="000F1713" w:rsidRDefault="000F1713" w:rsidP="000F171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F1713">
        <w:rPr>
          <w:rFonts w:ascii="Router-Book" w:hAnsi="Router-Book" w:cs="Router-Book"/>
          <w:color w:val="000000"/>
          <w:w w:val="90"/>
          <w:sz w:val="14"/>
          <w:szCs w:val="14"/>
        </w:rPr>
        <w:tab/>
        <w:t>1/Nov/2025 al 31/Mar/2026: hotel 3*: 1,5 €, hotel 4*: 3 €, hotel 5*: 4 €.</w:t>
      </w:r>
    </w:p>
    <w:p w14:paraId="2C5148F1" w14:textId="77777777" w:rsidR="000F1713" w:rsidRPr="000F1713" w:rsidRDefault="000F1713" w:rsidP="000F1713">
      <w:pPr>
        <w:autoSpaceDE w:val="0"/>
        <w:autoSpaceDN w:val="0"/>
        <w:adjustRightInd w:val="0"/>
        <w:spacing w:line="160" w:lineRule="atLeast"/>
        <w:ind w:left="113" w:hanging="113"/>
        <w:jc w:val="both"/>
        <w:textAlignment w:val="center"/>
        <w:rPr>
          <w:rFonts w:ascii="Router-Book" w:hAnsi="Router-Book" w:cs="Router-Book"/>
          <w:color w:val="000000"/>
          <w:spacing w:val="-4"/>
          <w:w w:val="90"/>
          <w:sz w:val="14"/>
          <w:szCs w:val="14"/>
        </w:rPr>
      </w:pPr>
      <w:r w:rsidRPr="000F1713">
        <w:rPr>
          <w:rFonts w:ascii="Router-Book" w:hAnsi="Router-Book" w:cs="Router-Book"/>
          <w:color w:val="000000"/>
          <w:spacing w:val="-4"/>
          <w:w w:val="90"/>
          <w:sz w:val="14"/>
          <w:szCs w:val="14"/>
        </w:rPr>
        <w:t>-</w:t>
      </w:r>
      <w:r w:rsidRPr="000F1713">
        <w:rPr>
          <w:rFonts w:ascii="Router-Book" w:hAnsi="Router-Book" w:cs="Router-Book"/>
          <w:color w:val="000000"/>
          <w:spacing w:val="-4"/>
          <w:w w:val="90"/>
          <w:sz w:val="14"/>
          <w:szCs w:val="14"/>
        </w:rPr>
        <w:tab/>
        <w:t xml:space="preserve">Por razones de una mejor operación, el itinerario podría realizarse al revés. </w:t>
      </w:r>
    </w:p>
    <w:p w14:paraId="45680DEE" w14:textId="77777777" w:rsidR="000F1713" w:rsidRPr="000F1713" w:rsidRDefault="000F1713" w:rsidP="000F171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F1713">
        <w:rPr>
          <w:rFonts w:ascii="Router-Book" w:hAnsi="Router-Book" w:cs="Router-Book"/>
          <w:color w:val="000000"/>
          <w:w w:val="90"/>
          <w:sz w:val="14"/>
          <w:szCs w:val="14"/>
        </w:rPr>
        <w:t>-</w:t>
      </w:r>
      <w:r w:rsidRPr="000F1713">
        <w:rPr>
          <w:rFonts w:ascii="Router-Book" w:hAnsi="Router-Book" w:cs="Router-Book"/>
          <w:color w:val="000000"/>
          <w:w w:val="90"/>
          <w:sz w:val="14"/>
          <w:szCs w:val="14"/>
        </w:rPr>
        <w:tab/>
        <w:t>Si alguno de los traslados fuera nocturno (22:00-06:00 Hrs) tendría suplemento. Consultar.</w:t>
      </w:r>
    </w:p>
    <w:p w14:paraId="362AD682" w14:textId="77777777" w:rsidR="00957DB7" w:rsidRDefault="00957DB7" w:rsidP="001E50AA">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6024B167" w14:textId="77777777" w:rsidR="00F76006" w:rsidRPr="00F76006" w:rsidRDefault="00F76006" w:rsidP="001E50A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76006">
        <w:rPr>
          <w:rFonts w:ascii="CoHeadline-Regular" w:hAnsi="CoHeadline-Regular" w:cs="CoHeadline-Regular"/>
          <w:color w:val="B2A300"/>
          <w:w w:val="90"/>
        </w:rPr>
        <w:t>Fechas de inicio: Diarias</w:t>
      </w:r>
    </w:p>
    <w:p w14:paraId="7AB6AE28" w14:textId="71361742" w:rsidR="00F76006" w:rsidRDefault="00F76006" w:rsidP="001E50A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76006">
        <w:rPr>
          <w:rFonts w:ascii="Router-Book" w:hAnsi="Router-Book" w:cs="Router-Book"/>
          <w:color w:val="000000"/>
          <w:spacing w:val="1"/>
          <w:w w:val="90"/>
          <w:sz w:val="16"/>
          <w:szCs w:val="16"/>
        </w:rPr>
        <w:t>Del 1/Abril al 15/Octubre</w:t>
      </w:r>
      <w:r w:rsidR="008555E6">
        <w:rPr>
          <w:rFonts w:ascii="Router-Book" w:hAnsi="Router-Book" w:cs="Router-Book"/>
          <w:color w:val="000000"/>
          <w:spacing w:val="1"/>
          <w:w w:val="90"/>
          <w:sz w:val="16"/>
          <w:szCs w:val="16"/>
        </w:rPr>
        <w:t>/2025</w:t>
      </w:r>
    </w:p>
    <w:p w14:paraId="61729028"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75336D36" w14:textId="77777777" w:rsidR="00F76006" w:rsidRPr="00F76006" w:rsidRDefault="00F76006" w:rsidP="001E50AA">
      <w:pPr>
        <w:tabs>
          <w:tab w:val="left" w:pos="1389"/>
        </w:tabs>
        <w:suppressAutoHyphens/>
        <w:autoSpaceDE w:val="0"/>
        <w:autoSpaceDN w:val="0"/>
        <w:adjustRightInd w:val="0"/>
        <w:spacing w:after="57" w:line="233" w:lineRule="auto"/>
        <w:textAlignment w:val="center"/>
        <w:rPr>
          <w:rFonts w:ascii="CoHeadline-Regular" w:hAnsi="CoHeadline-Regular" w:cs="CoHeadline-Regular"/>
          <w:color w:val="B2A300"/>
          <w:w w:val="90"/>
        </w:rPr>
      </w:pPr>
      <w:r w:rsidRPr="00F76006">
        <w:rPr>
          <w:rFonts w:ascii="CoHeadline-Regular" w:hAnsi="CoHeadline-Regular" w:cs="CoHeadline-Regular"/>
          <w:color w:val="B2A300"/>
          <w:w w:val="90"/>
        </w:rPr>
        <w:t>Incluye</w:t>
      </w:r>
    </w:p>
    <w:p w14:paraId="50F19BB0" w14:textId="77777777" w:rsidR="00F76006" w:rsidRPr="00F76006" w:rsidRDefault="00F76006" w:rsidP="001E50A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w:t>
      </w:r>
      <w:r w:rsidRPr="00F76006">
        <w:rPr>
          <w:rFonts w:ascii="Router-Book" w:hAnsi="Router-Book" w:cs="Router-Book"/>
          <w:color w:val="000000"/>
          <w:spacing w:val="-3"/>
          <w:w w:val="90"/>
          <w:sz w:val="16"/>
          <w:szCs w:val="16"/>
        </w:rPr>
        <w:tab/>
        <w:t>Traslados según indicados en el programa, sin asistencia.</w:t>
      </w:r>
    </w:p>
    <w:p w14:paraId="5FEE9E81" w14:textId="77777777" w:rsidR="00F76006" w:rsidRPr="00F76006" w:rsidRDefault="00F76006" w:rsidP="001E50A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w:t>
      </w:r>
      <w:r w:rsidRPr="00F76006">
        <w:rPr>
          <w:rFonts w:ascii="Router-Book" w:hAnsi="Router-Book" w:cs="Router-Book"/>
          <w:color w:val="000000"/>
          <w:spacing w:val="-3"/>
          <w:w w:val="90"/>
          <w:sz w:val="16"/>
          <w:szCs w:val="16"/>
        </w:rPr>
        <w:tab/>
        <w:t>Visita de Atenas (en tour regular medio día, entradas incluidas).</w:t>
      </w:r>
    </w:p>
    <w:p w14:paraId="6043A675" w14:textId="77777777" w:rsidR="00F76006" w:rsidRPr="00F76006" w:rsidRDefault="00F76006" w:rsidP="001E50A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w:t>
      </w:r>
      <w:r w:rsidRPr="00F76006">
        <w:rPr>
          <w:rFonts w:ascii="Router-Book" w:hAnsi="Router-Book" w:cs="Router-Book"/>
          <w:color w:val="000000"/>
          <w:spacing w:val="-3"/>
          <w:w w:val="90"/>
          <w:sz w:val="16"/>
          <w:szCs w:val="16"/>
        </w:rPr>
        <w:tab/>
        <w:t>Billetes de barco regular Pireo – Mykonos (Clase Económica).</w:t>
      </w:r>
    </w:p>
    <w:p w14:paraId="1E55D06A" w14:textId="77777777" w:rsidR="00F76006" w:rsidRPr="00F76006" w:rsidRDefault="00F76006" w:rsidP="001E50A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w:t>
      </w:r>
      <w:r w:rsidRPr="00F76006">
        <w:rPr>
          <w:rFonts w:ascii="Router-Book" w:hAnsi="Router-Book" w:cs="Router-Book"/>
          <w:color w:val="000000"/>
          <w:spacing w:val="-3"/>
          <w:w w:val="90"/>
          <w:sz w:val="16"/>
          <w:szCs w:val="16"/>
        </w:rPr>
        <w:tab/>
        <w:t>Billetes de barco rápido Mykonos – Santorini – Creta (Clase Económica).</w:t>
      </w:r>
    </w:p>
    <w:p w14:paraId="5D293A4A" w14:textId="77777777" w:rsidR="00F76006" w:rsidRPr="00F76006" w:rsidRDefault="00F76006" w:rsidP="001E50A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w:t>
      </w:r>
      <w:r w:rsidRPr="00F76006">
        <w:rPr>
          <w:rFonts w:ascii="Router-Book" w:hAnsi="Router-Book" w:cs="Router-Book"/>
          <w:color w:val="000000"/>
          <w:spacing w:val="-3"/>
          <w:w w:val="90"/>
          <w:sz w:val="16"/>
          <w:szCs w:val="16"/>
        </w:rPr>
        <w:tab/>
        <w:t xml:space="preserve">Desayuno diario. </w:t>
      </w:r>
    </w:p>
    <w:p w14:paraId="11AE032D" w14:textId="77777777" w:rsidR="00F76006" w:rsidRPr="00F76006" w:rsidRDefault="00F76006" w:rsidP="001E50A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w:t>
      </w:r>
      <w:r w:rsidRPr="00F76006">
        <w:rPr>
          <w:rFonts w:ascii="Router-Book" w:hAnsi="Router-Book" w:cs="Router-Book"/>
          <w:color w:val="000000"/>
          <w:spacing w:val="-3"/>
          <w:w w:val="90"/>
          <w:sz w:val="16"/>
          <w:szCs w:val="16"/>
        </w:rPr>
        <w:tab/>
        <w:t>Asistencia al pasajero 24/7.</w:t>
      </w:r>
    </w:p>
    <w:p w14:paraId="5BBC841A" w14:textId="77777777" w:rsidR="00F76006" w:rsidRDefault="00F76006" w:rsidP="001E50A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w:t>
      </w:r>
      <w:r w:rsidRPr="00F76006">
        <w:rPr>
          <w:rFonts w:ascii="Router-Book" w:hAnsi="Router-Book" w:cs="Router-Book"/>
          <w:color w:val="000000"/>
          <w:spacing w:val="-3"/>
          <w:w w:val="90"/>
          <w:sz w:val="16"/>
          <w:szCs w:val="16"/>
        </w:rPr>
        <w:tab/>
        <w:t>Transporte de 1 maleta grande y 1 de cabina.</w:t>
      </w:r>
    </w:p>
    <w:p w14:paraId="492EBDAB" w14:textId="77777777" w:rsidR="00F76006" w:rsidRPr="00F76006" w:rsidRDefault="00F76006" w:rsidP="001E50A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p>
    <w:p w14:paraId="6D0DC890" w14:textId="77777777" w:rsidR="00F76006" w:rsidRPr="00F76006" w:rsidRDefault="00F76006" w:rsidP="001E50AA">
      <w:pPr>
        <w:tabs>
          <w:tab w:val="left" w:pos="1389"/>
        </w:tabs>
        <w:suppressAutoHyphens/>
        <w:autoSpaceDE w:val="0"/>
        <w:autoSpaceDN w:val="0"/>
        <w:adjustRightInd w:val="0"/>
        <w:spacing w:after="57" w:line="233" w:lineRule="auto"/>
        <w:textAlignment w:val="center"/>
        <w:rPr>
          <w:rFonts w:ascii="CoHeadline-Regular" w:hAnsi="CoHeadline-Regular" w:cs="CoHeadline-Regular"/>
          <w:color w:val="B2A300"/>
          <w:w w:val="90"/>
        </w:rPr>
      </w:pPr>
      <w:r w:rsidRPr="00F76006">
        <w:rPr>
          <w:rFonts w:ascii="CoHeadline-Regular" w:hAnsi="CoHeadline-Regular" w:cs="CoHeadline-Regular"/>
          <w:color w:val="B2A300"/>
          <w:w w:val="90"/>
        </w:rPr>
        <w:t>No incluye</w:t>
      </w:r>
    </w:p>
    <w:p w14:paraId="44D42B22" w14:textId="77777777" w:rsidR="00F76006" w:rsidRPr="00F76006" w:rsidRDefault="00F76006" w:rsidP="001E50A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w:t>
      </w:r>
      <w:r w:rsidRPr="00F76006">
        <w:rPr>
          <w:rFonts w:ascii="Router-Book" w:hAnsi="Router-Book" w:cs="Router-Book"/>
          <w:color w:val="000000"/>
          <w:spacing w:val="-3"/>
          <w:w w:val="90"/>
          <w:sz w:val="16"/>
          <w:szCs w:val="16"/>
        </w:rPr>
        <w:tab/>
        <w:t>Boleto aéreo Creta – Atenas</w:t>
      </w:r>
    </w:p>
    <w:p w14:paraId="55DC71A1" w14:textId="77777777" w:rsidR="00F76006" w:rsidRDefault="00F76006" w:rsidP="001E50A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77E2C809" w14:textId="77777777" w:rsidR="00F76006" w:rsidRPr="00F76006" w:rsidRDefault="00F76006" w:rsidP="001E50A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76006">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466"/>
        <w:gridCol w:w="284"/>
      </w:tblGrid>
      <w:tr w:rsidR="00F76006" w:rsidRPr="00F76006" w14:paraId="3BD2AFFD" w14:textId="77777777" w:rsidTr="008555E6">
        <w:trPr>
          <w:trHeight w:val="60"/>
          <w:tblHeader/>
        </w:trPr>
        <w:tc>
          <w:tcPr>
            <w:tcW w:w="907" w:type="dxa"/>
            <w:tcMar>
              <w:top w:w="0" w:type="dxa"/>
              <w:left w:w="0" w:type="dxa"/>
              <w:bottom w:w="0" w:type="dxa"/>
              <w:right w:w="0" w:type="dxa"/>
            </w:tcMar>
          </w:tcPr>
          <w:p w14:paraId="5220FFAC" w14:textId="77777777" w:rsidR="00F76006" w:rsidRPr="00F76006" w:rsidRDefault="00F76006" w:rsidP="001E50AA">
            <w:pPr>
              <w:autoSpaceDE w:val="0"/>
              <w:autoSpaceDN w:val="0"/>
              <w:adjustRightInd w:val="0"/>
              <w:spacing w:line="233" w:lineRule="auto"/>
              <w:textAlignment w:val="center"/>
              <w:rPr>
                <w:rFonts w:ascii="Router-Bold" w:hAnsi="Router-Bold" w:cs="Router-Bold"/>
                <w:b/>
                <w:bCs/>
                <w:color w:val="000000"/>
                <w:w w:val="90"/>
                <w:sz w:val="17"/>
                <w:szCs w:val="17"/>
              </w:rPr>
            </w:pPr>
            <w:r w:rsidRPr="00F76006">
              <w:rPr>
                <w:rFonts w:ascii="Router-Bold" w:hAnsi="Router-Bold" w:cs="Router-Bold"/>
                <w:b/>
                <w:bCs/>
                <w:color w:val="000000"/>
                <w:w w:val="90"/>
                <w:sz w:val="17"/>
                <w:szCs w:val="17"/>
              </w:rPr>
              <w:t>Ciudad</w:t>
            </w:r>
          </w:p>
        </w:tc>
        <w:tc>
          <w:tcPr>
            <w:tcW w:w="2466" w:type="dxa"/>
            <w:tcMar>
              <w:top w:w="0" w:type="dxa"/>
              <w:left w:w="0" w:type="dxa"/>
              <w:bottom w:w="0" w:type="dxa"/>
              <w:right w:w="0" w:type="dxa"/>
            </w:tcMar>
          </w:tcPr>
          <w:p w14:paraId="56FD53CE" w14:textId="77777777" w:rsidR="00F76006" w:rsidRPr="00F76006" w:rsidRDefault="00F76006" w:rsidP="001E50AA">
            <w:pPr>
              <w:autoSpaceDE w:val="0"/>
              <w:autoSpaceDN w:val="0"/>
              <w:adjustRightInd w:val="0"/>
              <w:spacing w:line="233" w:lineRule="auto"/>
              <w:textAlignment w:val="center"/>
              <w:rPr>
                <w:rFonts w:ascii="Router-Bold" w:hAnsi="Router-Bold" w:cs="Router-Bold"/>
                <w:b/>
                <w:bCs/>
                <w:color w:val="000000"/>
                <w:w w:val="90"/>
                <w:sz w:val="17"/>
                <w:szCs w:val="17"/>
              </w:rPr>
            </w:pPr>
            <w:r w:rsidRPr="00F76006">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F84FC5F" w14:textId="77777777" w:rsidR="00F76006" w:rsidRPr="00F76006" w:rsidRDefault="00F76006" w:rsidP="001E50AA">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F76006">
              <w:rPr>
                <w:rFonts w:ascii="Router-Bold" w:hAnsi="Router-Bold" w:cs="Router-Bold"/>
                <w:b/>
                <w:bCs/>
                <w:color w:val="000000"/>
                <w:spacing w:val="-13"/>
                <w:w w:val="90"/>
                <w:sz w:val="17"/>
                <w:szCs w:val="17"/>
              </w:rPr>
              <w:t>Cat.</w:t>
            </w:r>
          </w:p>
        </w:tc>
      </w:tr>
      <w:tr w:rsidR="00F76006" w:rsidRPr="00F76006" w14:paraId="55362D55" w14:textId="77777777" w:rsidTr="008555E6">
        <w:trPr>
          <w:trHeight w:val="60"/>
        </w:trPr>
        <w:tc>
          <w:tcPr>
            <w:tcW w:w="907" w:type="dxa"/>
            <w:tcMar>
              <w:top w:w="0" w:type="dxa"/>
              <w:left w:w="0" w:type="dxa"/>
              <w:bottom w:w="0" w:type="dxa"/>
              <w:right w:w="28" w:type="dxa"/>
            </w:tcMar>
          </w:tcPr>
          <w:p w14:paraId="1CB650D5"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Atenas</w:t>
            </w:r>
          </w:p>
        </w:tc>
        <w:tc>
          <w:tcPr>
            <w:tcW w:w="2466" w:type="dxa"/>
            <w:tcMar>
              <w:top w:w="0" w:type="dxa"/>
              <w:left w:w="0" w:type="dxa"/>
              <w:bottom w:w="0" w:type="dxa"/>
              <w:right w:w="28" w:type="dxa"/>
            </w:tcMar>
          </w:tcPr>
          <w:p w14:paraId="1947BFA4"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F76006">
              <w:rPr>
                <w:rFonts w:ascii="Router-Book" w:hAnsi="Router-Book" w:cs="Router-Book"/>
                <w:color w:val="000000"/>
                <w:spacing w:val="-3"/>
                <w:w w:val="90"/>
                <w:sz w:val="16"/>
                <w:szCs w:val="16"/>
                <w:lang w:val="en-US"/>
              </w:rPr>
              <w:t>Golden City / Crystal City / Plaka</w:t>
            </w:r>
          </w:p>
        </w:tc>
        <w:tc>
          <w:tcPr>
            <w:tcW w:w="284" w:type="dxa"/>
            <w:tcMar>
              <w:top w:w="0" w:type="dxa"/>
              <w:left w:w="0" w:type="dxa"/>
              <w:bottom w:w="0" w:type="dxa"/>
              <w:right w:w="0" w:type="dxa"/>
            </w:tcMar>
          </w:tcPr>
          <w:p w14:paraId="708FBC42" w14:textId="77777777" w:rsidR="00F76006" w:rsidRPr="00F76006" w:rsidRDefault="00F76006" w:rsidP="001E50A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A</w:t>
            </w:r>
          </w:p>
        </w:tc>
      </w:tr>
      <w:tr w:rsidR="00F76006" w:rsidRPr="00F76006" w14:paraId="73207E6E" w14:textId="77777777" w:rsidTr="008555E6">
        <w:trPr>
          <w:trHeight w:val="60"/>
        </w:trPr>
        <w:tc>
          <w:tcPr>
            <w:tcW w:w="907" w:type="dxa"/>
            <w:tcMar>
              <w:top w:w="0" w:type="dxa"/>
              <w:left w:w="0" w:type="dxa"/>
              <w:bottom w:w="0" w:type="dxa"/>
              <w:right w:w="28" w:type="dxa"/>
            </w:tcMar>
          </w:tcPr>
          <w:p w14:paraId="1A75EB60"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2466" w:type="dxa"/>
            <w:tcMar>
              <w:top w:w="0" w:type="dxa"/>
              <w:left w:w="0" w:type="dxa"/>
              <w:bottom w:w="0" w:type="dxa"/>
              <w:right w:w="28" w:type="dxa"/>
            </w:tcMar>
          </w:tcPr>
          <w:p w14:paraId="38D37F04"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Titania / Stanley / Polis Grand</w:t>
            </w:r>
          </w:p>
        </w:tc>
        <w:tc>
          <w:tcPr>
            <w:tcW w:w="284" w:type="dxa"/>
            <w:tcMar>
              <w:top w:w="0" w:type="dxa"/>
              <w:left w:w="0" w:type="dxa"/>
              <w:bottom w:w="0" w:type="dxa"/>
              <w:right w:w="0" w:type="dxa"/>
            </w:tcMar>
          </w:tcPr>
          <w:p w14:paraId="24BC9EB0" w14:textId="77777777" w:rsidR="00F76006" w:rsidRPr="00F76006" w:rsidRDefault="00F76006" w:rsidP="001E50A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B</w:t>
            </w:r>
          </w:p>
        </w:tc>
      </w:tr>
      <w:tr w:rsidR="00F76006" w:rsidRPr="00F76006" w14:paraId="2B4FDBDA" w14:textId="77777777" w:rsidTr="008555E6">
        <w:trPr>
          <w:trHeight w:val="60"/>
        </w:trPr>
        <w:tc>
          <w:tcPr>
            <w:tcW w:w="907" w:type="dxa"/>
            <w:tcMar>
              <w:top w:w="0" w:type="dxa"/>
              <w:left w:w="0" w:type="dxa"/>
              <w:bottom w:w="0" w:type="dxa"/>
              <w:right w:w="28" w:type="dxa"/>
            </w:tcMar>
          </w:tcPr>
          <w:p w14:paraId="409F4084"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Mykonos </w:t>
            </w:r>
          </w:p>
        </w:tc>
        <w:tc>
          <w:tcPr>
            <w:tcW w:w="2466" w:type="dxa"/>
            <w:tcMar>
              <w:top w:w="0" w:type="dxa"/>
              <w:left w:w="0" w:type="dxa"/>
              <w:bottom w:w="0" w:type="dxa"/>
              <w:right w:w="28" w:type="dxa"/>
            </w:tcMar>
          </w:tcPr>
          <w:p w14:paraId="387AD9DA"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Pelican Town / Charissi</w:t>
            </w:r>
          </w:p>
        </w:tc>
        <w:tc>
          <w:tcPr>
            <w:tcW w:w="284" w:type="dxa"/>
            <w:tcMar>
              <w:top w:w="0" w:type="dxa"/>
              <w:left w:w="0" w:type="dxa"/>
              <w:bottom w:w="0" w:type="dxa"/>
              <w:right w:w="0" w:type="dxa"/>
            </w:tcMar>
          </w:tcPr>
          <w:p w14:paraId="5C044820" w14:textId="77777777" w:rsidR="00F76006" w:rsidRPr="00F76006" w:rsidRDefault="00F76006" w:rsidP="001E50A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A</w:t>
            </w:r>
          </w:p>
        </w:tc>
      </w:tr>
      <w:tr w:rsidR="00F76006" w:rsidRPr="00F76006" w14:paraId="232774B3" w14:textId="77777777" w:rsidTr="008555E6">
        <w:trPr>
          <w:trHeight w:val="60"/>
        </w:trPr>
        <w:tc>
          <w:tcPr>
            <w:tcW w:w="907" w:type="dxa"/>
            <w:tcMar>
              <w:top w:w="0" w:type="dxa"/>
              <w:left w:w="0" w:type="dxa"/>
              <w:bottom w:w="0" w:type="dxa"/>
              <w:right w:w="28" w:type="dxa"/>
            </w:tcMar>
          </w:tcPr>
          <w:p w14:paraId="31B20713"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2466" w:type="dxa"/>
            <w:tcMar>
              <w:top w:w="0" w:type="dxa"/>
              <w:left w:w="0" w:type="dxa"/>
              <w:bottom w:w="0" w:type="dxa"/>
              <w:right w:w="28" w:type="dxa"/>
            </w:tcMar>
          </w:tcPr>
          <w:p w14:paraId="15C62551"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Harmony / Yannaki / Manoulas Beach</w:t>
            </w:r>
          </w:p>
        </w:tc>
        <w:tc>
          <w:tcPr>
            <w:tcW w:w="284" w:type="dxa"/>
            <w:tcMar>
              <w:top w:w="0" w:type="dxa"/>
              <w:left w:w="0" w:type="dxa"/>
              <w:bottom w:w="0" w:type="dxa"/>
              <w:right w:w="0" w:type="dxa"/>
            </w:tcMar>
          </w:tcPr>
          <w:p w14:paraId="6D925DDA" w14:textId="77777777" w:rsidR="00F76006" w:rsidRPr="00F76006" w:rsidRDefault="00F76006" w:rsidP="001E50A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B</w:t>
            </w:r>
          </w:p>
        </w:tc>
      </w:tr>
      <w:tr w:rsidR="00F76006" w:rsidRPr="00F76006" w14:paraId="20EF0DA7" w14:textId="77777777" w:rsidTr="008555E6">
        <w:trPr>
          <w:trHeight w:val="60"/>
        </w:trPr>
        <w:tc>
          <w:tcPr>
            <w:tcW w:w="907" w:type="dxa"/>
            <w:tcMar>
              <w:top w:w="0" w:type="dxa"/>
              <w:left w:w="0" w:type="dxa"/>
              <w:bottom w:w="0" w:type="dxa"/>
              <w:right w:w="28" w:type="dxa"/>
            </w:tcMar>
          </w:tcPr>
          <w:p w14:paraId="3BB4BE49"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Santorini  </w:t>
            </w:r>
          </w:p>
        </w:tc>
        <w:tc>
          <w:tcPr>
            <w:tcW w:w="2466" w:type="dxa"/>
            <w:tcMar>
              <w:top w:w="0" w:type="dxa"/>
              <w:left w:w="0" w:type="dxa"/>
              <w:bottom w:w="0" w:type="dxa"/>
              <w:right w:w="28" w:type="dxa"/>
            </w:tcMar>
          </w:tcPr>
          <w:p w14:paraId="1FF4C665"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New Haroula / Nilola / Andreas</w:t>
            </w:r>
          </w:p>
        </w:tc>
        <w:tc>
          <w:tcPr>
            <w:tcW w:w="284" w:type="dxa"/>
            <w:tcMar>
              <w:top w:w="0" w:type="dxa"/>
              <w:left w:w="0" w:type="dxa"/>
              <w:bottom w:w="0" w:type="dxa"/>
              <w:right w:w="0" w:type="dxa"/>
            </w:tcMar>
          </w:tcPr>
          <w:p w14:paraId="0C6BDC4C" w14:textId="77777777" w:rsidR="00F76006" w:rsidRPr="00F76006" w:rsidRDefault="00F76006" w:rsidP="001E50A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A</w:t>
            </w:r>
          </w:p>
        </w:tc>
      </w:tr>
      <w:tr w:rsidR="00F76006" w:rsidRPr="00F76006" w14:paraId="520A4CB0" w14:textId="77777777" w:rsidTr="008555E6">
        <w:trPr>
          <w:trHeight w:val="60"/>
        </w:trPr>
        <w:tc>
          <w:tcPr>
            <w:tcW w:w="907" w:type="dxa"/>
            <w:tcMar>
              <w:top w:w="0" w:type="dxa"/>
              <w:left w:w="0" w:type="dxa"/>
              <w:bottom w:w="0" w:type="dxa"/>
              <w:right w:w="28" w:type="dxa"/>
            </w:tcMar>
          </w:tcPr>
          <w:p w14:paraId="0DEB826F"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2466" w:type="dxa"/>
            <w:tcMar>
              <w:top w:w="0" w:type="dxa"/>
              <w:left w:w="0" w:type="dxa"/>
              <w:bottom w:w="0" w:type="dxa"/>
              <w:right w:w="28" w:type="dxa"/>
            </w:tcMar>
          </w:tcPr>
          <w:p w14:paraId="1EF789BC"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Santorini Palace / Afroditi Venus</w:t>
            </w:r>
          </w:p>
        </w:tc>
        <w:tc>
          <w:tcPr>
            <w:tcW w:w="284" w:type="dxa"/>
            <w:tcMar>
              <w:top w:w="0" w:type="dxa"/>
              <w:left w:w="0" w:type="dxa"/>
              <w:bottom w:w="0" w:type="dxa"/>
              <w:right w:w="0" w:type="dxa"/>
            </w:tcMar>
          </w:tcPr>
          <w:p w14:paraId="196BA79F" w14:textId="77777777" w:rsidR="00F76006" w:rsidRPr="00F76006" w:rsidRDefault="00F76006" w:rsidP="001E50A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B</w:t>
            </w:r>
          </w:p>
        </w:tc>
      </w:tr>
      <w:tr w:rsidR="00F76006" w:rsidRPr="00F76006" w14:paraId="76C6D6C1" w14:textId="77777777" w:rsidTr="008555E6">
        <w:trPr>
          <w:trHeight w:val="60"/>
        </w:trPr>
        <w:tc>
          <w:tcPr>
            <w:tcW w:w="907" w:type="dxa"/>
            <w:tcMar>
              <w:top w:w="0" w:type="dxa"/>
              <w:left w:w="0" w:type="dxa"/>
              <w:bottom w:w="0" w:type="dxa"/>
              <w:right w:w="28" w:type="dxa"/>
            </w:tcMar>
          </w:tcPr>
          <w:p w14:paraId="702CD22D"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Creta </w:t>
            </w:r>
          </w:p>
        </w:tc>
        <w:tc>
          <w:tcPr>
            <w:tcW w:w="2466" w:type="dxa"/>
            <w:tcMar>
              <w:top w:w="0" w:type="dxa"/>
              <w:left w:w="0" w:type="dxa"/>
              <w:bottom w:w="0" w:type="dxa"/>
              <w:right w:w="28" w:type="dxa"/>
            </w:tcMar>
          </w:tcPr>
          <w:p w14:paraId="02880B2D"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Marin Dream</w:t>
            </w:r>
          </w:p>
        </w:tc>
        <w:tc>
          <w:tcPr>
            <w:tcW w:w="284" w:type="dxa"/>
            <w:tcMar>
              <w:top w:w="0" w:type="dxa"/>
              <w:left w:w="0" w:type="dxa"/>
              <w:bottom w:w="0" w:type="dxa"/>
              <w:right w:w="0" w:type="dxa"/>
            </w:tcMar>
          </w:tcPr>
          <w:p w14:paraId="3821765E" w14:textId="77777777" w:rsidR="00F76006" w:rsidRPr="00F76006" w:rsidRDefault="00F76006" w:rsidP="001E50A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A</w:t>
            </w:r>
          </w:p>
        </w:tc>
      </w:tr>
      <w:tr w:rsidR="00F76006" w:rsidRPr="00F76006" w14:paraId="07A9E1AD" w14:textId="77777777" w:rsidTr="008555E6">
        <w:trPr>
          <w:trHeight w:val="60"/>
        </w:trPr>
        <w:tc>
          <w:tcPr>
            <w:tcW w:w="907" w:type="dxa"/>
            <w:tcMar>
              <w:top w:w="0" w:type="dxa"/>
              <w:left w:w="0" w:type="dxa"/>
              <w:bottom w:w="0" w:type="dxa"/>
              <w:right w:w="28" w:type="dxa"/>
            </w:tcMar>
          </w:tcPr>
          <w:p w14:paraId="45299C74"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2466" w:type="dxa"/>
            <w:tcMar>
              <w:top w:w="0" w:type="dxa"/>
              <w:left w:w="0" w:type="dxa"/>
              <w:bottom w:w="0" w:type="dxa"/>
              <w:right w:w="28" w:type="dxa"/>
            </w:tcMar>
          </w:tcPr>
          <w:p w14:paraId="6863EF05"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Olive Green</w:t>
            </w:r>
          </w:p>
        </w:tc>
        <w:tc>
          <w:tcPr>
            <w:tcW w:w="284" w:type="dxa"/>
            <w:tcMar>
              <w:top w:w="0" w:type="dxa"/>
              <w:left w:w="0" w:type="dxa"/>
              <w:bottom w:w="0" w:type="dxa"/>
              <w:right w:w="0" w:type="dxa"/>
            </w:tcMar>
          </w:tcPr>
          <w:p w14:paraId="5CD58DB3" w14:textId="77777777" w:rsidR="00F76006" w:rsidRPr="00F76006" w:rsidRDefault="00F76006" w:rsidP="001E50A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B</w:t>
            </w:r>
          </w:p>
        </w:tc>
      </w:tr>
    </w:tbl>
    <w:p w14:paraId="1B434E91" w14:textId="77777777" w:rsidR="00F76006" w:rsidRPr="00F76006" w:rsidRDefault="00F76006" w:rsidP="001E50AA">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54"/>
        <w:gridCol w:w="1077"/>
        <w:gridCol w:w="738"/>
        <w:gridCol w:w="1077"/>
        <w:gridCol w:w="737"/>
        <w:gridCol w:w="1077"/>
        <w:gridCol w:w="737"/>
      </w:tblGrid>
      <w:tr w:rsidR="00F76006" w:rsidRPr="00F76006" w14:paraId="63E351A1" w14:textId="77777777">
        <w:trPr>
          <w:trHeight w:val="60"/>
        </w:trPr>
        <w:tc>
          <w:tcPr>
            <w:tcW w:w="3969" w:type="dxa"/>
            <w:gridSpan w:val="3"/>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tcPr>
          <w:p w14:paraId="763067A2" w14:textId="77777777" w:rsidR="00F76006" w:rsidRPr="00F76006" w:rsidRDefault="00F76006" w:rsidP="001E50A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76006">
              <w:rPr>
                <w:rFonts w:ascii="CoHeadline-Regular" w:hAnsi="CoHeadline-Regular" w:cs="CoHeadline-Regular"/>
                <w:color w:val="B2A300"/>
                <w:w w:val="90"/>
              </w:rPr>
              <w:t>Precios por persona USD</w:t>
            </w:r>
          </w:p>
        </w:tc>
        <w:tc>
          <w:tcPr>
            <w:tcW w:w="1814" w:type="dxa"/>
            <w:gridSpan w:val="2"/>
            <w:tcBorders>
              <w:top w:val="single" w:sz="6" w:space="0" w:color="D9000D"/>
              <w:left w:val="single" w:sz="6" w:space="0" w:color="000000"/>
              <w:bottom w:val="single" w:sz="5" w:space="0" w:color="D9000D"/>
              <w:right w:val="single" w:sz="4" w:space="0" w:color="3F3F3F"/>
            </w:tcBorders>
            <w:tcMar>
              <w:top w:w="0" w:type="dxa"/>
              <w:left w:w="0" w:type="dxa"/>
              <w:bottom w:w="0" w:type="dxa"/>
              <w:right w:w="0" w:type="dxa"/>
            </w:tcMar>
            <w:vAlign w:val="bottom"/>
          </w:tcPr>
          <w:p w14:paraId="3A04ACBC"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1814" w:type="dxa"/>
            <w:gridSpan w:val="2"/>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bottom"/>
          </w:tcPr>
          <w:p w14:paraId="60637DF0" w14:textId="77777777" w:rsidR="00F76006" w:rsidRPr="00F76006" w:rsidRDefault="00F76006" w:rsidP="001E50AA">
            <w:pPr>
              <w:autoSpaceDE w:val="0"/>
              <w:autoSpaceDN w:val="0"/>
              <w:adjustRightInd w:val="0"/>
              <w:spacing w:line="233" w:lineRule="auto"/>
              <w:rPr>
                <w:rFonts w:ascii="CoHeadline-Regular" w:hAnsi="CoHeadline-Regular"/>
              </w:rPr>
            </w:pPr>
          </w:p>
        </w:tc>
      </w:tr>
      <w:tr w:rsidR="00F76006" w:rsidRPr="00F76006" w14:paraId="78A60424" w14:textId="77777777">
        <w:trPr>
          <w:trHeight w:hRule="exact" w:val="60"/>
        </w:trPr>
        <w:tc>
          <w:tcPr>
            <w:tcW w:w="2154" w:type="dxa"/>
            <w:tcBorders>
              <w:top w:val="single" w:sz="5" w:space="0" w:color="D9000D"/>
              <w:left w:val="single" w:sz="6" w:space="0" w:color="000000"/>
              <w:bottom w:val="single" w:sz="6" w:space="0" w:color="3F3F3F"/>
              <w:right w:val="single" w:sz="6" w:space="0" w:color="3F3F3F"/>
            </w:tcBorders>
            <w:tcMar>
              <w:top w:w="0" w:type="dxa"/>
              <w:left w:w="0" w:type="dxa"/>
              <w:bottom w:w="0" w:type="dxa"/>
              <w:right w:w="0" w:type="dxa"/>
            </w:tcMar>
          </w:tcPr>
          <w:p w14:paraId="22BF677B"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1077" w:type="dxa"/>
            <w:tcBorders>
              <w:top w:val="single" w:sz="5" w:space="0" w:color="D9000D"/>
              <w:left w:val="single" w:sz="6" w:space="0" w:color="3F3F3F"/>
              <w:bottom w:val="single" w:sz="6" w:space="0" w:color="000000"/>
              <w:right w:val="single" w:sz="6" w:space="0" w:color="3F3F3F"/>
            </w:tcBorders>
            <w:tcMar>
              <w:top w:w="0" w:type="dxa"/>
              <w:left w:w="0" w:type="dxa"/>
              <w:bottom w:w="0" w:type="dxa"/>
              <w:right w:w="0" w:type="dxa"/>
            </w:tcMar>
          </w:tcPr>
          <w:p w14:paraId="23F192EE"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738" w:type="dxa"/>
            <w:tcBorders>
              <w:top w:val="single" w:sz="5" w:space="0" w:color="D9000D"/>
              <w:left w:val="single" w:sz="6" w:space="0" w:color="3F3F3F"/>
              <w:bottom w:val="single" w:sz="6" w:space="0" w:color="000000"/>
              <w:right w:val="single" w:sz="6" w:space="0" w:color="3F3F3F"/>
            </w:tcBorders>
            <w:tcMar>
              <w:top w:w="0" w:type="dxa"/>
              <w:left w:w="0" w:type="dxa"/>
              <w:bottom w:w="0" w:type="dxa"/>
              <w:right w:w="0" w:type="dxa"/>
            </w:tcMar>
          </w:tcPr>
          <w:p w14:paraId="059E859D"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1077" w:type="dxa"/>
            <w:tcBorders>
              <w:top w:val="single" w:sz="5" w:space="0" w:color="D9000D"/>
              <w:left w:val="single" w:sz="6" w:space="0" w:color="3F3F3F"/>
              <w:bottom w:val="single" w:sz="6" w:space="0" w:color="000000"/>
              <w:right w:val="single" w:sz="6" w:space="0" w:color="3F3F3F"/>
            </w:tcBorders>
            <w:tcMar>
              <w:top w:w="0" w:type="dxa"/>
              <w:left w:w="0" w:type="dxa"/>
              <w:bottom w:w="0" w:type="dxa"/>
              <w:right w:w="0" w:type="dxa"/>
            </w:tcMar>
          </w:tcPr>
          <w:p w14:paraId="2D7880A6"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737" w:type="dxa"/>
            <w:tcBorders>
              <w:top w:val="single" w:sz="5" w:space="0" w:color="D9000D"/>
              <w:left w:val="single" w:sz="6" w:space="0" w:color="3F3F3F"/>
              <w:bottom w:val="single" w:sz="6" w:space="0" w:color="000000"/>
              <w:right w:val="single" w:sz="6" w:space="0" w:color="3F3F3F"/>
            </w:tcBorders>
            <w:tcMar>
              <w:top w:w="0" w:type="dxa"/>
              <w:left w:w="57" w:type="dxa"/>
              <w:bottom w:w="0" w:type="dxa"/>
              <w:right w:w="28" w:type="dxa"/>
            </w:tcMar>
          </w:tcPr>
          <w:p w14:paraId="02EC2505"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1077" w:type="dxa"/>
            <w:tcBorders>
              <w:top w:val="single" w:sz="5" w:space="0" w:color="D9000D"/>
              <w:left w:val="single" w:sz="6" w:space="0" w:color="3F3F3F"/>
              <w:bottom w:val="single" w:sz="6" w:space="0" w:color="000000"/>
              <w:right w:val="single" w:sz="6" w:space="0" w:color="3F3F3F"/>
            </w:tcBorders>
            <w:tcMar>
              <w:top w:w="0" w:type="dxa"/>
              <w:left w:w="57" w:type="dxa"/>
              <w:bottom w:w="0" w:type="dxa"/>
              <w:right w:w="28" w:type="dxa"/>
            </w:tcMar>
          </w:tcPr>
          <w:p w14:paraId="3854D395" w14:textId="77777777" w:rsidR="00F76006" w:rsidRPr="00F76006" w:rsidRDefault="00F76006" w:rsidP="001E50AA">
            <w:pPr>
              <w:autoSpaceDE w:val="0"/>
              <w:autoSpaceDN w:val="0"/>
              <w:adjustRightInd w:val="0"/>
              <w:spacing w:line="233" w:lineRule="auto"/>
              <w:rPr>
                <w:rFonts w:ascii="CoHeadline-Regular" w:hAnsi="CoHeadline-Regular"/>
              </w:rPr>
            </w:pPr>
          </w:p>
        </w:tc>
        <w:tc>
          <w:tcPr>
            <w:tcW w:w="737" w:type="dxa"/>
            <w:tcBorders>
              <w:top w:val="single" w:sz="5" w:space="0" w:color="D9000D"/>
              <w:left w:val="single" w:sz="6" w:space="0" w:color="3F3F3F"/>
              <w:bottom w:val="single" w:sz="6" w:space="0" w:color="000000"/>
              <w:right w:val="single" w:sz="6" w:space="0" w:color="3F3F3F"/>
            </w:tcBorders>
            <w:tcMar>
              <w:top w:w="0" w:type="dxa"/>
              <w:left w:w="57" w:type="dxa"/>
              <w:bottom w:w="0" w:type="dxa"/>
              <w:right w:w="28" w:type="dxa"/>
            </w:tcMar>
          </w:tcPr>
          <w:p w14:paraId="2945DFC3" w14:textId="77777777" w:rsidR="00F76006" w:rsidRPr="00F76006" w:rsidRDefault="00F76006" w:rsidP="001E50AA">
            <w:pPr>
              <w:autoSpaceDE w:val="0"/>
              <w:autoSpaceDN w:val="0"/>
              <w:adjustRightInd w:val="0"/>
              <w:spacing w:line="233" w:lineRule="auto"/>
              <w:rPr>
                <w:rFonts w:ascii="CoHeadline-Regular" w:hAnsi="CoHeadline-Regular"/>
              </w:rPr>
            </w:pPr>
          </w:p>
        </w:tc>
      </w:tr>
      <w:tr w:rsidR="00F76006" w:rsidRPr="00F76006" w14:paraId="43D4A70F" w14:textId="77777777">
        <w:trPr>
          <w:trHeight w:val="60"/>
        </w:trPr>
        <w:tc>
          <w:tcPr>
            <w:tcW w:w="215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3F9E426" w14:textId="77777777" w:rsidR="00F76006" w:rsidRPr="00F76006" w:rsidRDefault="00F76006" w:rsidP="001E50AA">
            <w:pPr>
              <w:autoSpaceDE w:val="0"/>
              <w:autoSpaceDN w:val="0"/>
              <w:adjustRightInd w:val="0"/>
              <w:spacing w:line="233" w:lineRule="auto"/>
              <w:textAlignment w:val="center"/>
              <w:rPr>
                <w:rFonts w:ascii="Router-Bold" w:hAnsi="Router-Bold" w:cs="Router-Bold"/>
                <w:b/>
                <w:bCs/>
                <w:color w:val="000000"/>
                <w:w w:val="90"/>
                <w:sz w:val="17"/>
                <w:szCs w:val="17"/>
              </w:rPr>
            </w:pPr>
            <w:r w:rsidRPr="00F76006">
              <w:rPr>
                <w:rFonts w:ascii="Router-Bold" w:hAnsi="Router-Bold" w:cs="Router-Bold"/>
                <w:b/>
                <w:bCs/>
                <w:color w:val="000000"/>
                <w:spacing w:val="-5"/>
                <w:w w:val="90"/>
                <w:sz w:val="17"/>
                <w:szCs w:val="17"/>
              </w:rPr>
              <w:t>Opción A</w:t>
            </w:r>
          </w:p>
        </w:tc>
        <w:tc>
          <w:tcPr>
            <w:tcW w:w="1815" w:type="dxa"/>
            <w:gridSpan w:val="2"/>
            <w:tcBorders>
              <w:top w:val="single" w:sz="6" w:space="0" w:color="000000"/>
              <w:left w:val="single" w:sz="6" w:space="0" w:color="3F3F3F"/>
              <w:bottom w:val="single" w:sz="6" w:space="0" w:color="D9000D"/>
              <w:right w:val="single" w:sz="8" w:space="0" w:color="3F3F3F"/>
            </w:tcBorders>
            <w:tcMar>
              <w:top w:w="0" w:type="dxa"/>
              <w:left w:w="0" w:type="dxa"/>
              <w:bottom w:w="0" w:type="dxa"/>
              <w:right w:w="0" w:type="dxa"/>
            </w:tcMar>
            <w:vAlign w:val="bottom"/>
          </w:tcPr>
          <w:p w14:paraId="74B23E13" w14:textId="77777777" w:rsidR="00F76006" w:rsidRPr="00F76006" w:rsidRDefault="00F76006" w:rsidP="001E50AA">
            <w:pPr>
              <w:autoSpaceDE w:val="0"/>
              <w:autoSpaceDN w:val="0"/>
              <w:adjustRightInd w:val="0"/>
              <w:spacing w:line="233" w:lineRule="auto"/>
              <w:jc w:val="center"/>
              <w:textAlignment w:val="center"/>
              <w:rPr>
                <w:rFonts w:ascii="Router-Medium" w:hAnsi="Router-Medium" w:cs="Router-Medium"/>
                <w:color w:val="000000"/>
                <w:spacing w:val="-3"/>
                <w:w w:val="90"/>
                <w:sz w:val="16"/>
                <w:szCs w:val="16"/>
              </w:rPr>
            </w:pPr>
            <w:r w:rsidRPr="00F76006">
              <w:rPr>
                <w:rFonts w:ascii="Router-Medium" w:hAnsi="Router-Medium" w:cs="Router-Medium"/>
                <w:color w:val="000000"/>
                <w:spacing w:val="-3"/>
                <w:w w:val="90"/>
                <w:sz w:val="16"/>
                <w:szCs w:val="16"/>
              </w:rPr>
              <w:t>Abril, 1-15/Octubre</w:t>
            </w:r>
          </w:p>
        </w:tc>
        <w:tc>
          <w:tcPr>
            <w:tcW w:w="1814" w:type="dxa"/>
            <w:gridSpan w:val="2"/>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504488C" w14:textId="77777777" w:rsidR="00F76006" w:rsidRPr="00F76006" w:rsidRDefault="00F76006" w:rsidP="001E50AA">
            <w:pPr>
              <w:autoSpaceDE w:val="0"/>
              <w:autoSpaceDN w:val="0"/>
              <w:adjustRightInd w:val="0"/>
              <w:spacing w:line="233" w:lineRule="auto"/>
              <w:jc w:val="center"/>
              <w:textAlignment w:val="center"/>
              <w:rPr>
                <w:rFonts w:ascii="Router-Medium" w:hAnsi="Router-Medium" w:cs="Router-Medium"/>
                <w:color w:val="000000"/>
                <w:spacing w:val="-3"/>
                <w:w w:val="90"/>
                <w:sz w:val="16"/>
                <w:szCs w:val="16"/>
              </w:rPr>
            </w:pPr>
            <w:r w:rsidRPr="00F76006">
              <w:rPr>
                <w:rFonts w:ascii="Router-Medium" w:hAnsi="Router-Medium" w:cs="Router-Medium"/>
                <w:color w:val="000000"/>
                <w:spacing w:val="-3"/>
                <w:w w:val="90"/>
                <w:sz w:val="16"/>
                <w:szCs w:val="16"/>
              </w:rPr>
              <w:t>Mayo, Junio, 16-30/Sep.</w:t>
            </w:r>
          </w:p>
        </w:tc>
        <w:tc>
          <w:tcPr>
            <w:tcW w:w="1814" w:type="dxa"/>
            <w:gridSpan w:val="2"/>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40602768" w14:textId="77777777" w:rsidR="00F76006" w:rsidRPr="00F76006" w:rsidRDefault="00F76006" w:rsidP="001E50AA">
            <w:pPr>
              <w:autoSpaceDE w:val="0"/>
              <w:autoSpaceDN w:val="0"/>
              <w:adjustRightInd w:val="0"/>
              <w:spacing w:line="233" w:lineRule="auto"/>
              <w:jc w:val="center"/>
              <w:textAlignment w:val="center"/>
              <w:rPr>
                <w:rFonts w:ascii="Router-Medium" w:hAnsi="Router-Medium" w:cs="Router-Medium"/>
                <w:color w:val="000000"/>
                <w:spacing w:val="-3"/>
                <w:w w:val="90"/>
                <w:sz w:val="16"/>
                <w:szCs w:val="16"/>
              </w:rPr>
            </w:pPr>
            <w:r w:rsidRPr="00F76006">
              <w:rPr>
                <w:rFonts w:ascii="Router-Medium" w:hAnsi="Router-Medium" w:cs="Router-Medium"/>
                <w:color w:val="000000"/>
                <w:spacing w:val="-3"/>
                <w:w w:val="90"/>
                <w:sz w:val="16"/>
                <w:szCs w:val="16"/>
              </w:rPr>
              <w:t>Julio, Agosto, 1-15/Sep.</w:t>
            </w:r>
          </w:p>
        </w:tc>
      </w:tr>
      <w:tr w:rsidR="00F76006" w:rsidRPr="00F76006" w14:paraId="47BA2CDC" w14:textId="77777777">
        <w:trPr>
          <w:trHeight w:val="60"/>
        </w:trPr>
        <w:tc>
          <w:tcPr>
            <w:tcW w:w="2154" w:type="dxa"/>
            <w:tcBorders>
              <w:top w:val="single" w:sz="6" w:space="0" w:color="3F3F3F"/>
              <w:left w:val="single" w:sz="6" w:space="0" w:color="000000"/>
              <w:bottom w:val="single" w:sz="6" w:space="0" w:color="000000"/>
              <w:right w:val="single" w:sz="6" w:space="0" w:color="3F3F3F"/>
            </w:tcBorders>
            <w:tcMar>
              <w:top w:w="0" w:type="dxa"/>
              <w:left w:w="0" w:type="dxa"/>
              <w:bottom w:w="0" w:type="dxa"/>
              <w:right w:w="0" w:type="dxa"/>
            </w:tcMar>
            <w:vAlign w:val="bottom"/>
          </w:tcPr>
          <w:p w14:paraId="5019C1F7"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 xml:space="preserve">En habitación doble  </w:t>
            </w:r>
          </w:p>
        </w:tc>
        <w:tc>
          <w:tcPr>
            <w:tcW w:w="107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7330091" w14:textId="0B992C31"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2.</w:t>
            </w:r>
            <w:r w:rsidR="00AE2C72">
              <w:rPr>
                <w:rFonts w:ascii="SourceSansRoman_350.000wght_0it" w:hAnsi="SourceSansRoman_350.000wght_0it" w:cs="SourceSansRoman_350.000wght_0it"/>
                <w:color w:val="000000"/>
                <w:spacing w:val="5"/>
                <w:sz w:val="19"/>
                <w:szCs w:val="19"/>
              </w:rPr>
              <w:t>8</w:t>
            </w:r>
            <w:r w:rsidRPr="00F76006">
              <w:rPr>
                <w:rFonts w:ascii="SourceSansRoman_350.000wght_0it" w:hAnsi="SourceSansRoman_350.000wght_0it" w:cs="SourceSansRoman_350.000wght_0it"/>
                <w:color w:val="000000"/>
                <w:spacing w:val="5"/>
                <w:sz w:val="19"/>
                <w:szCs w:val="19"/>
              </w:rPr>
              <w:t>10</w:t>
            </w:r>
          </w:p>
        </w:tc>
        <w:tc>
          <w:tcPr>
            <w:tcW w:w="738"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AA97A5D"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c>
          <w:tcPr>
            <w:tcW w:w="107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2C82AC2" w14:textId="21C376CF" w:rsidR="00F76006" w:rsidRPr="00F76006" w:rsidRDefault="00AE2C72"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F76006" w:rsidRPr="00F76006">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F76006" w:rsidRPr="00F76006">
              <w:rPr>
                <w:rFonts w:ascii="SourceSansRoman_350.000wght_0it" w:hAnsi="SourceSansRoman_350.000wght_0it" w:cs="SourceSansRoman_350.000wght_0it"/>
                <w:color w:val="000000"/>
                <w:spacing w:val="5"/>
                <w:sz w:val="19"/>
                <w:szCs w:val="19"/>
              </w:rPr>
              <w:t>05</w:t>
            </w:r>
          </w:p>
        </w:tc>
        <w:tc>
          <w:tcPr>
            <w:tcW w:w="73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41D40AD"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c>
          <w:tcPr>
            <w:tcW w:w="107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146EB69" w14:textId="56ED62F8"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3.</w:t>
            </w:r>
            <w:r w:rsidR="00AE2C72">
              <w:rPr>
                <w:rFonts w:ascii="SourceSansRoman_350.000wght_0it" w:hAnsi="SourceSansRoman_350.000wght_0it" w:cs="SourceSansRoman_350.000wght_0it"/>
                <w:color w:val="000000"/>
                <w:spacing w:val="5"/>
                <w:sz w:val="19"/>
                <w:szCs w:val="19"/>
              </w:rPr>
              <w:t>3</w:t>
            </w:r>
            <w:r w:rsidRPr="00F76006">
              <w:rPr>
                <w:rFonts w:ascii="SourceSansRoman_350.000wght_0it" w:hAnsi="SourceSansRoman_350.000wght_0it" w:cs="SourceSansRoman_350.000wght_0it"/>
                <w:color w:val="000000"/>
                <w:spacing w:val="5"/>
                <w:sz w:val="19"/>
                <w:szCs w:val="19"/>
              </w:rPr>
              <w:t>30</w:t>
            </w:r>
          </w:p>
        </w:tc>
        <w:tc>
          <w:tcPr>
            <w:tcW w:w="73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8C20EAE"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r>
      <w:tr w:rsidR="00F76006" w:rsidRPr="00F76006" w14:paraId="04AB37B7" w14:textId="77777777">
        <w:trPr>
          <w:trHeight w:val="60"/>
        </w:trPr>
        <w:tc>
          <w:tcPr>
            <w:tcW w:w="2154" w:type="dxa"/>
            <w:tcBorders>
              <w:top w:val="single" w:sz="6" w:space="0" w:color="000000"/>
              <w:left w:val="single" w:sz="6" w:space="0" w:color="000000"/>
              <w:bottom w:val="single" w:sz="6" w:space="0" w:color="3F3F3F"/>
              <w:right w:val="single" w:sz="6" w:space="0" w:color="3F3F3F"/>
            </w:tcBorders>
            <w:tcMar>
              <w:top w:w="0" w:type="dxa"/>
              <w:left w:w="0" w:type="dxa"/>
              <w:bottom w:w="0" w:type="dxa"/>
              <w:right w:w="0" w:type="dxa"/>
            </w:tcMar>
            <w:vAlign w:val="bottom"/>
          </w:tcPr>
          <w:p w14:paraId="4C57D34E" w14:textId="77777777" w:rsidR="00F76006" w:rsidRPr="00F76006" w:rsidRDefault="00F76006" w:rsidP="001E50A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F76006">
              <w:rPr>
                <w:rFonts w:ascii="Router-Book" w:hAnsi="Router-Book" w:cs="Router-Book"/>
                <w:color w:val="000000"/>
                <w:w w:val="90"/>
                <w:sz w:val="16"/>
                <w:szCs w:val="16"/>
              </w:rPr>
              <w:t xml:space="preserve">Suplemento habitación single </w:t>
            </w:r>
          </w:p>
        </w:tc>
        <w:tc>
          <w:tcPr>
            <w:tcW w:w="107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05239F1"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1.290</w:t>
            </w:r>
          </w:p>
        </w:tc>
        <w:tc>
          <w:tcPr>
            <w:tcW w:w="738"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D85ADE3"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c>
          <w:tcPr>
            <w:tcW w:w="107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1C6CC76A"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1.625</w:t>
            </w:r>
          </w:p>
        </w:tc>
        <w:tc>
          <w:tcPr>
            <w:tcW w:w="73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42B0135"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c>
          <w:tcPr>
            <w:tcW w:w="107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0D9FD9C"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1.810</w:t>
            </w:r>
          </w:p>
        </w:tc>
        <w:tc>
          <w:tcPr>
            <w:tcW w:w="73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5E31BB8"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r>
      <w:tr w:rsidR="00F76006" w:rsidRPr="00F76006" w14:paraId="727CDFF9" w14:textId="77777777">
        <w:trPr>
          <w:trHeight w:val="60"/>
        </w:trPr>
        <w:tc>
          <w:tcPr>
            <w:tcW w:w="215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785211A" w14:textId="77777777" w:rsidR="00F76006" w:rsidRPr="00F76006" w:rsidRDefault="00F76006" w:rsidP="001E50AA">
            <w:pPr>
              <w:autoSpaceDE w:val="0"/>
              <w:autoSpaceDN w:val="0"/>
              <w:adjustRightInd w:val="0"/>
              <w:spacing w:line="233" w:lineRule="auto"/>
              <w:textAlignment w:val="center"/>
              <w:rPr>
                <w:rFonts w:ascii="Router-Bold" w:hAnsi="Router-Bold" w:cs="Router-Bold"/>
                <w:b/>
                <w:bCs/>
                <w:color w:val="000000"/>
                <w:w w:val="90"/>
                <w:sz w:val="17"/>
                <w:szCs w:val="17"/>
              </w:rPr>
            </w:pPr>
            <w:r w:rsidRPr="00F76006">
              <w:rPr>
                <w:rFonts w:ascii="Router-Bold" w:hAnsi="Router-Bold" w:cs="Router-Bold"/>
                <w:b/>
                <w:bCs/>
                <w:color w:val="000000"/>
                <w:spacing w:val="-5"/>
                <w:w w:val="90"/>
                <w:sz w:val="17"/>
                <w:szCs w:val="17"/>
              </w:rPr>
              <w:t>Opción B</w:t>
            </w:r>
          </w:p>
        </w:tc>
        <w:tc>
          <w:tcPr>
            <w:tcW w:w="1815" w:type="dxa"/>
            <w:gridSpan w:val="2"/>
            <w:tcBorders>
              <w:top w:val="single" w:sz="6" w:space="0" w:color="000000"/>
              <w:left w:val="single" w:sz="6" w:space="0" w:color="3F3F3F"/>
              <w:bottom w:val="single" w:sz="6" w:space="0" w:color="D9000D"/>
              <w:right w:val="single" w:sz="8" w:space="0" w:color="3F3F3F"/>
            </w:tcBorders>
            <w:tcMar>
              <w:top w:w="0" w:type="dxa"/>
              <w:left w:w="0" w:type="dxa"/>
              <w:bottom w:w="0" w:type="dxa"/>
              <w:right w:w="0" w:type="dxa"/>
            </w:tcMar>
            <w:vAlign w:val="bottom"/>
          </w:tcPr>
          <w:p w14:paraId="0953B013" w14:textId="77777777" w:rsidR="00F76006" w:rsidRPr="00F76006" w:rsidRDefault="00F76006" w:rsidP="001E50AA">
            <w:pPr>
              <w:autoSpaceDE w:val="0"/>
              <w:autoSpaceDN w:val="0"/>
              <w:adjustRightInd w:val="0"/>
              <w:spacing w:line="233" w:lineRule="auto"/>
              <w:jc w:val="center"/>
              <w:textAlignment w:val="center"/>
              <w:rPr>
                <w:rFonts w:ascii="Router-Medium" w:hAnsi="Router-Medium" w:cs="Router-Medium"/>
                <w:color w:val="000000"/>
                <w:spacing w:val="-3"/>
                <w:w w:val="90"/>
                <w:sz w:val="16"/>
                <w:szCs w:val="16"/>
              </w:rPr>
            </w:pPr>
            <w:r w:rsidRPr="00F76006">
              <w:rPr>
                <w:rFonts w:ascii="Router-Medium" w:hAnsi="Router-Medium" w:cs="Router-Medium"/>
                <w:color w:val="000000"/>
                <w:spacing w:val="-3"/>
                <w:w w:val="90"/>
                <w:sz w:val="16"/>
                <w:szCs w:val="16"/>
              </w:rPr>
              <w:t>Abril, Mayo, 1-15/Oct.</w:t>
            </w:r>
          </w:p>
        </w:tc>
        <w:tc>
          <w:tcPr>
            <w:tcW w:w="1814" w:type="dxa"/>
            <w:gridSpan w:val="2"/>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6A968345" w14:textId="77777777" w:rsidR="00F76006" w:rsidRPr="00F76006" w:rsidRDefault="00F76006" w:rsidP="001E50AA">
            <w:pPr>
              <w:autoSpaceDE w:val="0"/>
              <w:autoSpaceDN w:val="0"/>
              <w:adjustRightInd w:val="0"/>
              <w:spacing w:line="233" w:lineRule="auto"/>
              <w:jc w:val="center"/>
              <w:textAlignment w:val="center"/>
              <w:rPr>
                <w:rFonts w:ascii="Router-Medium" w:hAnsi="Router-Medium" w:cs="Router-Medium"/>
                <w:color w:val="000000"/>
                <w:spacing w:val="-3"/>
                <w:w w:val="90"/>
                <w:sz w:val="16"/>
                <w:szCs w:val="16"/>
              </w:rPr>
            </w:pPr>
            <w:r w:rsidRPr="00F76006">
              <w:rPr>
                <w:rFonts w:ascii="Router-Medium" w:hAnsi="Router-Medium" w:cs="Router-Medium"/>
                <w:color w:val="000000"/>
                <w:spacing w:val="-3"/>
                <w:w w:val="90"/>
                <w:sz w:val="16"/>
                <w:szCs w:val="16"/>
              </w:rPr>
              <w:t>Junio, 16-30/Sep.</w:t>
            </w:r>
          </w:p>
        </w:tc>
        <w:tc>
          <w:tcPr>
            <w:tcW w:w="1814" w:type="dxa"/>
            <w:gridSpan w:val="2"/>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2B36DB04" w14:textId="77777777" w:rsidR="00F76006" w:rsidRPr="00F76006" w:rsidRDefault="00F76006" w:rsidP="001E50AA">
            <w:pPr>
              <w:autoSpaceDE w:val="0"/>
              <w:autoSpaceDN w:val="0"/>
              <w:adjustRightInd w:val="0"/>
              <w:spacing w:line="233" w:lineRule="auto"/>
              <w:jc w:val="center"/>
              <w:textAlignment w:val="center"/>
              <w:rPr>
                <w:rFonts w:ascii="Router-Medium" w:hAnsi="Router-Medium" w:cs="Router-Medium"/>
                <w:color w:val="000000"/>
                <w:spacing w:val="-3"/>
                <w:w w:val="90"/>
                <w:sz w:val="16"/>
                <w:szCs w:val="16"/>
              </w:rPr>
            </w:pPr>
            <w:r w:rsidRPr="00F76006">
              <w:rPr>
                <w:rFonts w:ascii="Router-Medium" w:hAnsi="Router-Medium" w:cs="Router-Medium"/>
                <w:color w:val="000000"/>
                <w:spacing w:val="-3"/>
                <w:w w:val="90"/>
                <w:sz w:val="16"/>
                <w:szCs w:val="16"/>
              </w:rPr>
              <w:t>Julio, Agosto, 1-15/Sep.</w:t>
            </w:r>
          </w:p>
        </w:tc>
      </w:tr>
      <w:tr w:rsidR="00F76006" w:rsidRPr="00F76006" w14:paraId="33785E30" w14:textId="77777777">
        <w:trPr>
          <w:trHeight w:val="60"/>
        </w:trPr>
        <w:tc>
          <w:tcPr>
            <w:tcW w:w="2154" w:type="dxa"/>
            <w:tcBorders>
              <w:top w:val="single" w:sz="6" w:space="0" w:color="3F3F3F"/>
              <w:left w:val="single" w:sz="6" w:space="0" w:color="000000"/>
              <w:bottom w:val="single" w:sz="6" w:space="0" w:color="000000"/>
              <w:right w:val="single" w:sz="6" w:space="0" w:color="3F3F3F"/>
            </w:tcBorders>
            <w:tcMar>
              <w:top w:w="0" w:type="dxa"/>
              <w:left w:w="0" w:type="dxa"/>
              <w:bottom w:w="0" w:type="dxa"/>
              <w:right w:w="0" w:type="dxa"/>
            </w:tcMar>
            <w:vAlign w:val="bottom"/>
          </w:tcPr>
          <w:p w14:paraId="3BA94426" w14:textId="77777777" w:rsidR="00F76006" w:rsidRPr="00F76006" w:rsidRDefault="00F76006" w:rsidP="001E50AA">
            <w:pPr>
              <w:autoSpaceDE w:val="0"/>
              <w:autoSpaceDN w:val="0"/>
              <w:adjustRightInd w:val="0"/>
              <w:spacing w:line="233" w:lineRule="auto"/>
              <w:textAlignment w:val="center"/>
              <w:rPr>
                <w:rFonts w:ascii="Router-Book" w:hAnsi="Router-Book" w:cs="Router-Book"/>
                <w:color w:val="000000"/>
                <w:spacing w:val="-3"/>
                <w:w w:val="90"/>
                <w:sz w:val="16"/>
                <w:szCs w:val="16"/>
              </w:rPr>
            </w:pPr>
            <w:r w:rsidRPr="00F76006">
              <w:rPr>
                <w:rFonts w:ascii="Router-Book" w:hAnsi="Router-Book" w:cs="Router-Book"/>
                <w:color w:val="000000"/>
                <w:spacing w:val="-3"/>
                <w:w w:val="90"/>
                <w:sz w:val="16"/>
                <w:szCs w:val="16"/>
              </w:rPr>
              <w:t xml:space="preserve">En habitación doble  </w:t>
            </w:r>
          </w:p>
        </w:tc>
        <w:tc>
          <w:tcPr>
            <w:tcW w:w="107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7A846D6" w14:textId="099ABF37"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3.</w:t>
            </w:r>
            <w:r w:rsidR="00AE2C72">
              <w:rPr>
                <w:rFonts w:ascii="SourceSansRoman_350.000wght_0it" w:hAnsi="SourceSansRoman_350.000wght_0it" w:cs="SourceSansRoman_350.000wght_0it"/>
                <w:color w:val="000000"/>
                <w:spacing w:val="5"/>
                <w:sz w:val="19"/>
                <w:szCs w:val="19"/>
              </w:rPr>
              <w:t>4</w:t>
            </w:r>
            <w:r w:rsidRPr="00F76006">
              <w:rPr>
                <w:rFonts w:ascii="SourceSansRoman_350.000wght_0it" w:hAnsi="SourceSansRoman_350.000wght_0it" w:cs="SourceSansRoman_350.000wght_0it"/>
                <w:color w:val="000000"/>
                <w:spacing w:val="5"/>
                <w:sz w:val="19"/>
                <w:szCs w:val="19"/>
              </w:rPr>
              <w:t>10</w:t>
            </w:r>
          </w:p>
        </w:tc>
        <w:tc>
          <w:tcPr>
            <w:tcW w:w="738"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DB26233"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c>
          <w:tcPr>
            <w:tcW w:w="107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F6E0BED" w14:textId="56C6AC67"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3.</w:t>
            </w:r>
            <w:r w:rsidR="00AE2C72">
              <w:rPr>
                <w:rFonts w:ascii="SourceSansRoman_350.000wght_0it" w:hAnsi="SourceSansRoman_350.000wght_0it" w:cs="SourceSansRoman_350.000wght_0it"/>
                <w:color w:val="000000"/>
                <w:spacing w:val="5"/>
                <w:sz w:val="19"/>
                <w:szCs w:val="19"/>
              </w:rPr>
              <w:t>7</w:t>
            </w:r>
            <w:r w:rsidRPr="00F76006">
              <w:rPr>
                <w:rFonts w:ascii="SourceSansRoman_350.000wght_0it" w:hAnsi="SourceSansRoman_350.000wght_0it" w:cs="SourceSansRoman_350.000wght_0it"/>
                <w:color w:val="000000"/>
                <w:spacing w:val="5"/>
                <w:sz w:val="19"/>
                <w:szCs w:val="19"/>
              </w:rPr>
              <w:t>20</w:t>
            </w:r>
          </w:p>
        </w:tc>
        <w:tc>
          <w:tcPr>
            <w:tcW w:w="73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BCC754A"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c>
          <w:tcPr>
            <w:tcW w:w="107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DBC6AD4" w14:textId="490CD395"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3.</w:t>
            </w:r>
            <w:r w:rsidR="00AE2C72">
              <w:rPr>
                <w:rFonts w:ascii="SourceSansRoman_350.000wght_0it" w:hAnsi="SourceSansRoman_350.000wght_0it" w:cs="SourceSansRoman_350.000wght_0it"/>
                <w:color w:val="000000"/>
                <w:spacing w:val="5"/>
                <w:sz w:val="19"/>
                <w:szCs w:val="19"/>
              </w:rPr>
              <w:t>8</w:t>
            </w:r>
            <w:r w:rsidRPr="00F76006">
              <w:rPr>
                <w:rFonts w:ascii="SourceSansRoman_350.000wght_0it" w:hAnsi="SourceSansRoman_350.000wght_0it" w:cs="SourceSansRoman_350.000wght_0it"/>
                <w:color w:val="000000"/>
                <w:spacing w:val="5"/>
                <w:sz w:val="19"/>
                <w:szCs w:val="19"/>
              </w:rPr>
              <w:t>10</w:t>
            </w:r>
          </w:p>
        </w:tc>
        <w:tc>
          <w:tcPr>
            <w:tcW w:w="73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05B23C7"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r>
      <w:tr w:rsidR="00F76006" w:rsidRPr="00F76006" w14:paraId="2D448E27" w14:textId="77777777">
        <w:trPr>
          <w:trHeight w:val="60"/>
        </w:trPr>
        <w:tc>
          <w:tcPr>
            <w:tcW w:w="2154"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BC2298F" w14:textId="77777777" w:rsidR="00F76006" w:rsidRPr="00F76006" w:rsidRDefault="00F76006" w:rsidP="001E50A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F76006">
              <w:rPr>
                <w:rFonts w:ascii="Router-Book" w:hAnsi="Router-Book" w:cs="Router-Book"/>
                <w:color w:val="000000"/>
                <w:w w:val="90"/>
                <w:sz w:val="16"/>
                <w:szCs w:val="16"/>
              </w:rPr>
              <w:t xml:space="preserve">Suplemento habitación single </w:t>
            </w:r>
          </w:p>
        </w:tc>
        <w:tc>
          <w:tcPr>
            <w:tcW w:w="107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2C12FC9"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2.255</w:t>
            </w:r>
          </w:p>
        </w:tc>
        <w:tc>
          <w:tcPr>
            <w:tcW w:w="738"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8530DE1"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c>
          <w:tcPr>
            <w:tcW w:w="107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548651B"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2.560</w:t>
            </w:r>
          </w:p>
        </w:tc>
        <w:tc>
          <w:tcPr>
            <w:tcW w:w="73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55B73A8"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c>
          <w:tcPr>
            <w:tcW w:w="107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070CC5F"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9"/>
                <w:szCs w:val="19"/>
              </w:rPr>
              <w:t>2.615</w:t>
            </w:r>
          </w:p>
        </w:tc>
        <w:tc>
          <w:tcPr>
            <w:tcW w:w="73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25D3845" w14:textId="77777777" w:rsidR="00F76006" w:rsidRPr="00F76006" w:rsidRDefault="00F76006" w:rsidP="001E50A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76006">
              <w:rPr>
                <w:rFonts w:ascii="SourceSansRoman_350.000wght_0it" w:hAnsi="SourceSansRoman_350.000wght_0it" w:cs="SourceSansRoman_350.000wght_0it"/>
                <w:color w:val="000000"/>
                <w:spacing w:val="5"/>
                <w:sz w:val="16"/>
                <w:szCs w:val="16"/>
              </w:rPr>
              <w:t>$</w:t>
            </w:r>
          </w:p>
        </w:tc>
      </w:tr>
    </w:tbl>
    <w:p w14:paraId="415E1842" w14:textId="39E65F22" w:rsidR="0021700A" w:rsidRPr="004906BE" w:rsidRDefault="004906BE" w:rsidP="001E50A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r>
        <w:rPr>
          <w:rFonts w:ascii="CoHeadline-Regular" w:hAnsi="CoHeadline-Regular" w:cs="CoHeadline-Regular"/>
          <w:color w:val="C6B012"/>
          <w:w w:val="90"/>
        </w:rPr>
        <w:t xml:space="preserve"> </w:t>
      </w: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F1713"/>
    <w:rsid w:val="001562DC"/>
    <w:rsid w:val="00175E13"/>
    <w:rsid w:val="001D4B27"/>
    <w:rsid w:val="001E2AD7"/>
    <w:rsid w:val="001E50AA"/>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11443"/>
    <w:rsid w:val="00541BF2"/>
    <w:rsid w:val="00551742"/>
    <w:rsid w:val="00580A69"/>
    <w:rsid w:val="005C146E"/>
    <w:rsid w:val="005F681D"/>
    <w:rsid w:val="00671BB0"/>
    <w:rsid w:val="00714F92"/>
    <w:rsid w:val="00722D9B"/>
    <w:rsid w:val="007602E1"/>
    <w:rsid w:val="007D5E33"/>
    <w:rsid w:val="008555E6"/>
    <w:rsid w:val="00857A2E"/>
    <w:rsid w:val="0086153D"/>
    <w:rsid w:val="0089136C"/>
    <w:rsid w:val="009467C5"/>
    <w:rsid w:val="00957DB7"/>
    <w:rsid w:val="00974CBF"/>
    <w:rsid w:val="009C7CAC"/>
    <w:rsid w:val="00A03068"/>
    <w:rsid w:val="00A57D77"/>
    <w:rsid w:val="00AB39D3"/>
    <w:rsid w:val="00AC6703"/>
    <w:rsid w:val="00AE2C72"/>
    <w:rsid w:val="00B05A44"/>
    <w:rsid w:val="00BD69F6"/>
    <w:rsid w:val="00CB6B4C"/>
    <w:rsid w:val="00CB7AD3"/>
    <w:rsid w:val="00CE10A0"/>
    <w:rsid w:val="00D110D7"/>
    <w:rsid w:val="00E82C6D"/>
    <w:rsid w:val="00EC5306"/>
    <w:rsid w:val="00ED5968"/>
    <w:rsid w:val="00ED65B5"/>
    <w:rsid w:val="00F733FC"/>
    <w:rsid w:val="00F76006"/>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76006"/>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F7600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76006"/>
    <w:pPr>
      <w:spacing w:after="28" w:line="160" w:lineRule="atLeast"/>
      <w:ind w:left="113" w:hanging="113"/>
    </w:pPr>
    <w:rPr>
      <w:spacing w:val="0"/>
      <w:sz w:val="14"/>
      <w:szCs w:val="14"/>
    </w:rPr>
  </w:style>
  <w:style w:type="character" w:customStyle="1" w:styleId="negritanota">
    <w:name w:val="negrita nota"/>
    <w:uiPriority w:val="99"/>
    <w:rsid w:val="00F76006"/>
    <w:rPr>
      <w:rFonts w:ascii="Router-Bold" w:hAnsi="Router-Bold" w:cs="Router-Bold"/>
      <w:b/>
      <w:bCs/>
    </w:rPr>
  </w:style>
  <w:style w:type="paragraph" w:customStyle="1" w:styleId="textomesesfechas">
    <w:name w:val="texto meses (fechas)"/>
    <w:basedOn w:val="Textoitinerario"/>
    <w:uiPriority w:val="99"/>
    <w:rsid w:val="00F76006"/>
  </w:style>
  <w:style w:type="paragraph" w:customStyle="1" w:styleId="incluyeHoteles-Incluye">
    <w:name w:val="incluye (Hoteles-Incluye)"/>
    <w:basedOn w:val="Textoitinerario"/>
    <w:uiPriority w:val="99"/>
    <w:rsid w:val="00F7600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7600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76006"/>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76006"/>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F76006"/>
    <w:rPr>
      <w:rFonts w:ascii="Router-Medium" w:hAnsi="Router-Medium" w:cs="Router-Medium"/>
    </w:rPr>
  </w:style>
  <w:style w:type="paragraph" w:customStyle="1" w:styleId="precionegroprecios">
    <w:name w:val="precio negro (precios)"/>
    <w:basedOn w:val="Ningnestilodeprrafo"/>
    <w:uiPriority w:val="99"/>
    <w:rsid w:val="00F7600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7600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7600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character" w:customStyle="1" w:styleId="negritanotaitinerario">
    <w:name w:val="negrita nota itinerario"/>
    <w:basedOn w:val="Negrita"/>
    <w:uiPriority w:val="99"/>
    <w:rsid w:val="001E50AA"/>
    <w:rPr>
      <w:rFonts w:ascii="Router-Bold" w:hAnsi="Router-Bold" w:cs="Router-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912</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2025-02-08T02:01:00Z</dcterms:modified>
</cp:coreProperties>
</file>